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ook w:val="01E0" w:firstRow="1" w:lastRow="1" w:firstColumn="1" w:lastColumn="1" w:noHBand="0" w:noVBand="0"/>
      </w:tblPr>
      <w:tblGrid>
        <w:gridCol w:w="10800"/>
      </w:tblGrid>
      <w:tr w:rsidR="005F2928" w14:paraId="4C11D5E9" w14:textId="77777777" w:rsidTr="00D77C32">
        <w:trPr>
          <w:trHeight w:val="729"/>
        </w:trPr>
        <w:tc>
          <w:tcPr>
            <w:tcW w:w="5000" w:type="pct"/>
            <w:shd w:val="clear" w:color="auto" w:fill="auto"/>
            <w:vAlign w:val="center"/>
          </w:tcPr>
          <w:p w14:paraId="72DE0FD2" w14:textId="012D1106" w:rsidR="005F2928" w:rsidRDefault="00560B34" w:rsidP="0041298F">
            <w:pPr>
              <w:pStyle w:val="Picture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 wp14:anchorId="09504B1D" wp14:editId="490FE0BA">
                  <wp:extent cx="5486400" cy="431165"/>
                  <wp:effectExtent l="0" t="0" r="0" b="698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1250" b="325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86400" cy="431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34837C4" w14:textId="52D5236A" w:rsidR="002C5E76" w:rsidRPr="0041298F" w:rsidRDefault="00560B34" w:rsidP="002C5E76">
      <w:pPr>
        <w:pStyle w:val="APBHeading"/>
      </w:pPr>
      <w:r>
        <w:rPr>
          <w:noProof/>
        </w:rPr>
        <w:drawing>
          <wp:inline distT="0" distB="0" distL="0" distR="0" wp14:anchorId="685E5101" wp14:editId="5130A920">
            <wp:extent cx="233045" cy="198120"/>
            <wp:effectExtent l="0" t="0" r="0" b="0"/>
            <wp:docPr id="4" name="Picture 4" descr="MCj0295071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MCj02950710000[1]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-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045" cy="198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C5E76" w:rsidRPr="002C5E76">
        <w:t xml:space="preserve"> </w:t>
      </w:r>
      <w:r w:rsidR="002C5E76">
        <w:t>Activity</w:t>
      </w:r>
      <w:r w:rsidR="002C5E76" w:rsidRPr="0041298F">
        <w:t xml:space="preserve"> </w:t>
      </w:r>
      <w:r w:rsidR="00A162F0">
        <w:t>1.2.2 Deciphering SDS</w:t>
      </w:r>
    </w:p>
    <w:p w14:paraId="64903829" w14:textId="77777777" w:rsidR="002C5E76" w:rsidRDefault="002C5E76" w:rsidP="002C5E76"/>
    <w:p w14:paraId="0BC7748F" w14:textId="77777777" w:rsidR="002C5E76" w:rsidRDefault="002C5E76" w:rsidP="002C5E76">
      <w:pPr>
        <w:pStyle w:val="ActivitySection"/>
      </w:pPr>
      <w:r>
        <w:t>Purpose</w:t>
      </w:r>
    </w:p>
    <w:p w14:paraId="7DCF487E" w14:textId="77ED3612" w:rsidR="002C5E76" w:rsidRDefault="00A162F0" w:rsidP="003B0686">
      <w:pPr>
        <w:pStyle w:val="ActivityBody"/>
      </w:pPr>
      <w:r>
        <w:t>Safety Data Sheets (</w:t>
      </w:r>
      <w:r w:rsidR="00791002">
        <w:t>SDS</w:t>
      </w:r>
      <w:r>
        <w:t>) are provided by manufacturers of nearly all chemical materials. There’s even a</w:t>
      </w:r>
      <w:r w:rsidR="00D52A1F">
        <w:t>n</w:t>
      </w:r>
      <w:r>
        <w:t xml:space="preserve"> </w:t>
      </w:r>
      <w:r w:rsidR="00791002">
        <w:t>SDS</w:t>
      </w:r>
      <w:r>
        <w:t xml:space="preserve"> for water!</w:t>
      </w:r>
      <w:r w:rsidRPr="00DA1ABE">
        <w:t xml:space="preserve"> Safety Data Sheet</w:t>
      </w:r>
      <w:r>
        <w:t>s</w:t>
      </w:r>
      <w:r w:rsidRPr="00DA1ABE">
        <w:t xml:space="preserve"> </w:t>
      </w:r>
      <w:r>
        <w:t xml:space="preserve">are </w:t>
      </w:r>
      <w:r w:rsidRPr="00DA1ABE">
        <w:t xml:space="preserve">designed to provide both workers and emergency personnel with the proper procedures for handling or working with a particular substance. </w:t>
      </w:r>
      <w:r>
        <w:t>They</w:t>
      </w:r>
      <w:r w:rsidRPr="00DA1ABE">
        <w:t xml:space="preserve"> include information such as physical data,</w:t>
      </w:r>
      <w:r>
        <w:t xml:space="preserve"> </w:t>
      </w:r>
      <w:r w:rsidRPr="00DA1ABE">
        <w:t>health effects, first aid, storage, disposal,</w:t>
      </w:r>
      <w:r>
        <w:t xml:space="preserve"> </w:t>
      </w:r>
      <w:r w:rsidRPr="00DA1ABE">
        <w:t>protective equipment</w:t>
      </w:r>
      <w:r>
        <w:t xml:space="preserve"> needed</w:t>
      </w:r>
      <w:r w:rsidRPr="00DA1ABE">
        <w:t>, and</w:t>
      </w:r>
      <w:r>
        <w:t xml:space="preserve"> </w:t>
      </w:r>
      <w:r w:rsidRPr="00DA1ABE">
        <w:t>spill procedures. These are of particular use if a spill or other accident occurs.</w:t>
      </w:r>
      <w:r>
        <w:t xml:space="preserve"> </w:t>
      </w:r>
      <w:r w:rsidR="00791002">
        <w:t>SDS</w:t>
      </w:r>
      <w:r>
        <w:t xml:space="preserve"> should be stored in an easily accessible area in the laboratory. </w:t>
      </w:r>
      <w:r w:rsidR="00D52A1F">
        <w:t xml:space="preserve">How is </w:t>
      </w:r>
      <w:r>
        <w:t xml:space="preserve">the information provided on a </w:t>
      </w:r>
      <w:r w:rsidR="00791002">
        <w:t>SDS</w:t>
      </w:r>
      <w:r>
        <w:t xml:space="preserve"> is </w:t>
      </w:r>
      <w:r w:rsidR="00D52A1F">
        <w:t>used in a laboratory?</w:t>
      </w:r>
    </w:p>
    <w:p w14:paraId="141D12F8" w14:textId="77777777" w:rsidR="003B0686" w:rsidRPr="00210996" w:rsidRDefault="003B0686" w:rsidP="002C5E76"/>
    <w:p w14:paraId="3A6D7E0C" w14:textId="77777777" w:rsidR="002C5E76" w:rsidRDefault="002C5E76" w:rsidP="002C5E76">
      <w:pPr>
        <w:pStyle w:val="ActivitySection"/>
      </w:pPr>
      <w:r>
        <w:t>Materials</w:t>
      </w:r>
    </w:p>
    <w:tbl>
      <w:tblPr>
        <w:tblW w:w="10800" w:type="dxa"/>
        <w:tblLook w:val="01E0" w:firstRow="1" w:lastRow="1" w:firstColumn="1" w:lastColumn="1" w:noHBand="0" w:noVBand="0"/>
      </w:tblPr>
      <w:tblGrid>
        <w:gridCol w:w="10800"/>
      </w:tblGrid>
      <w:tr w:rsidR="00A162F0" w14:paraId="1BC6771A" w14:textId="77777777" w:rsidTr="00D77C32">
        <w:tc>
          <w:tcPr>
            <w:tcW w:w="10800" w:type="dxa"/>
          </w:tcPr>
          <w:p w14:paraId="158976EB" w14:textId="77777777" w:rsidR="00A162F0" w:rsidRDefault="00A162F0" w:rsidP="00BE7183">
            <w:pPr>
              <w:pStyle w:val="ActivityBodyBold"/>
            </w:pPr>
            <w:r>
              <w:t>Per student:</w:t>
            </w:r>
          </w:p>
          <w:p w14:paraId="55A3BFB4" w14:textId="51833EA2" w:rsidR="00A162F0" w:rsidRDefault="00A162F0" w:rsidP="00A162F0">
            <w:pPr>
              <w:pStyle w:val="Activitybullet"/>
            </w:pPr>
            <w:r>
              <w:t xml:space="preserve">2 </w:t>
            </w:r>
            <w:r w:rsidR="00791002">
              <w:t>SDS</w:t>
            </w:r>
            <w:r>
              <w:t xml:space="preserve"> forms</w:t>
            </w:r>
          </w:p>
          <w:p w14:paraId="05FE4E49" w14:textId="77777777" w:rsidR="00A162F0" w:rsidRDefault="00A162F0" w:rsidP="00A162F0">
            <w:pPr>
              <w:pStyle w:val="Activitybullet"/>
            </w:pPr>
            <w:r w:rsidRPr="00F503FA">
              <w:t>Pen</w:t>
            </w:r>
          </w:p>
          <w:p w14:paraId="080DFD98" w14:textId="77777777" w:rsidR="00A162F0" w:rsidRDefault="00A162F0" w:rsidP="00A162F0">
            <w:pPr>
              <w:pStyle w:val="Activitybullet"/>
            </w:pPr>
            <w:r w:rsidRPr="00200071">
              <w:rPr>
                <w:rStyle w:val="Italic"/>
              </w:rPr>
              <w:t>Agriscience Notebook</w:t>
            </w:r>
          </w:p>
        </w:tc>
      </w:tr>
    </w:tbl>
    <w:p w14:paraId="27D3F3D8" w14:textId="77777777" w:rsidR="002C5E76" w:rsidRDefault="002C5E76" w:rsidP="002C5E76"/>
    <w:p w14:paraId="093E5F51" w14:textId="77777777" w:rsidR="002C5E76" w:rsidRDefault="002C5E76" w:rsidP="002C5E76">
      <w:pPr>
        <w:pStyle w:val="ActivitySection"/>
      </w:pPr>
      <w:r>
        <w:t>Procedure</w:t>
      </w:r>
    </w:p>
    <w:p w14:paraId="38DB6298" w14:textId="77777777" w:rsidR="00A162F0" w:rsidRDefault="00A162F0" w:rsidP="00A162F0">
      <w:pPr>
        <w:pStyle w:val="ActivityBody"/>
      </w:pPr>
      <w:r>
        <w:t xml:space="preserve">In this activity, you will read </w:t>
      </w:r>
      <w:r w:rsidR="00791002">
        <w:t>SDS</w:t>
      </w:r>
      <w:r>
        <w:t xml:space="preserve"> forms to determine important safety and cleanup information. Use one of the forms provided by your teacher to complete the information needed for Table 1 o</w:t>
      </w:r>
      <w:r w:rsidR="009C2041">
        <w:t>n</w:t>
      </w:r>
      <w:r>
        <w:t xml:space="preserve"> </w:t>
      </w:r>
      <w:r w:rsidRPr="007B6F40">
        <w:rPr>
          <w:rStyle w:val="Italic"/>
        </w:rPr>
        <w:t>Activity 1.2.2 Student Worksheet</w:t>
      </w:r>
      <w:r>
        <w:t xml:space="preserve">. Use the second form to complete the </w:t>
      </w:r>
      <w:r w:rsidR="00791002">
        <w:t>SDS</w:t>
      </w:r>
      <w:r>
        <w:t xml:space="preserve"> review questions on the worksheet. When you have completed the worksheet, answer the Conclusion questions.</w:t>
      </w:r>
    </w:p>
    <w:p w14:paraId="53623596" w14:textId="77777777" w:rsidR="00852F0A" w:rsidRPr="00D46F06" w:rsidRDefault="00852F0A" w:rsidP="002C5E76"/>
    <w:p w14:paraId="79AEA98F" w14:textId="77777777" w:rsidR="002C5E76" w:rsidRDefault="002C5E76" w:rsidP="002C5E76">
      <w:pPr>
        <w:pStyle w:val="ActivitySection"/>
      </w:pPr>
      <w:r>
        <w:t>Conclusion</w:t>
      </w:r>
    </w:p>
    <w:p w14:paraId="3CABCCA2" w14:textId="77777777" w:rsidR="00A162F0" w:rsidRDefault="00A162F0" w:rsidP="00A162F0">
      <w:pPr>
        <w:pStyle w:val="ActivityNumbers"/>
        <w:numPr>
          <w:ilvl w:val="0"/>
          <w:numId w:val="9"/>
        </w:numPr>
      </w:pPr>
      <w:r>
        <w:t xml:space="preserve">When should you consult a </w:t>
      </w:r>
      <w:r w:rsidR="00791002">
        <w:t>SDS</w:t>
      </w:r>
      <w:r>
        <w:t xml:space="preserve"> form when working in the laboratory?</w:t>
      </w:r>
    </w:p>
    <w:p w14:paraId="25D63C18" w14:textId="77777777" w:rsidR="00A162F0" w:rsidRDefault="00A162F0" w:rsidP="00A162F0"/>
    <w:p w14:paraId="26CC2502" w14:textId="77777777" w:rsidR="00A162F0" w:rsidRPr="00E11D1E" w:rsidRDefault="00A162F0" w:rsidP="00A162F0"/>
    <w:p w14:paraId="00B491BA" w14:textId="225DB8A7" w:rsidR="00A162F0" w:rsidRDefault="00A162F0" w:rsidP="00A162F0">
      <w:pPr>
        <w:pStyle w:val="ActivityNumbers"/>
        <w:numPr>
          <w:ilvl w:val="0"/>
          <w:numId w:val="9"/>
        </w:numPr>
      </w:pPr>
      <w:r>
        <w:t xml:space="preserve">What differences did you observe in the spill </w:t>
      </w:r>
      <w:r w:rsidR="00022DDC">
        <w:t>clean-up</w:t>
      </w:r>
      <w:r>
        <w:t xml:space="preserve"> procedures for each substance?</w:t>
      </w:r>
    </w:p>
    <w:p w14:paraId="2A473170" w14:textId="77777777" w:rsidR="00A162F0" w:rsidRDefault="00A162F0" w:rsidP="00A162F0"/>
    <w:p w14:paraId="08405741" w14:textId="77777777" w:rsidR="00A162F0" w:rsidRPr="00E11D1E" w:rsidRDefault="00A162F0" w:rsidP="00A162F0"/>
    <w:p w14:paraId="2760151F" w14:textId="77777777" w:rsidR="00210996" w:rsidRDefault="00A162F0" w:rsidP="00A162F0">
      <w:pPr>
        <w:pStyle w:val="ActivityNumbers"/>
        <w:numPr>
          <w:ilvl w:val="0"/>
          <w:numId w:val="9"/>
        </w:numPr>
      </w:pPr>
      <w:r>
        <w:t>How might your observation in question 2 impact how you handle spills in the laboratory?</w:t>
      </w:r>
    </w:p>
    <w:p w14:paraId="2C170072" w14:textId="77777777" w:rsidR="009C2041" w:rsidRDefault="009C2041" w:rsidP="009C2041"/>
    <w:p w14:paraId="0978DDC3" w14:textId="77777777" w:rsidR="009C2041" w:rsidRDefault="009C2041" w:rsidP="009C2041"/>
    <w:p w14:paraId="7CE0307B" w14:textId="77777777" w:rsidR="009C2041" w:rsidRDefault="009C2041" w:rsidP="00741345">
      <w:pPr>
        <w:pStyle w:val="ActivityNumbers"/>
      </w:pPr>
      <w:r>
        <w:t xml:space="preserve">Why are SDS forms </w:t>
      </w:r>
      <w:r w:rsidRPr="00022DDC">
        <w:t>organized</w:t>
      </w:r>
      <w:r>
        <w:t xml:space="preserve"> in specific ways?</w:t>
      </w:r>
    </w:p>
    <w:p w14:paraId="3FB0CE71" w14:textId="77777777" w:rsidR="00A162F0" w:rsidRDefault="00A162F0" w:rsidP="00A162F0">
      <w:pPr>
        <w:pStyle w:val="ActivityNumbers"/>
        <w:numPr>
          <w:ilvl w:val="0"/>
          <w:numId w:val="9"/>
        </w:numPr>
        <w:sectPr w:rsidR="00A162F0" w:rsidSect="007C60E2">
          <w:headerReference w:type="default" r:id="rId10"/>
          <w:footerReference w:type="default" r:id="rId11"/>
          <w:headerReference w:type="first" r:id="rId12"/>
          <w:footerReference w:type="first" r:id="rId13"/>
          <w:pgSz w:w="12240" w:h="15840"/>
          <w:pgMar w:top="720" w:right="720" w:bottom="720" w:left="720" w:header="720" w:footer="720" w:gutter="0"/>
          <w:cols w:space="720"/>
          <w:titlePg/>
          <w:docGrid w:linePitch="360"/>
        </w:sectPr>
      </w:pPr>
    </w:p>
    <w:p w14:paraId="7CEC888F" w14:textId="77777777" w:rsidR="00A162F0" w:rsidRDefault="00A162F0" w:rsidP="00A162F0">
      <w:pPr>
        <w:pStyle w:val="APBHeading"/>
      </w:pPr>
      <w:r>
        <w:lastRenderedPageBreak/>
        <w:t>Activity 1.2.2 Student Worksheet</w:t>
      </w:r>
    </w:p>
    <w:p w14:paraId="193FC90B" w14:textId="77777777" w:rsidR="00A162F0" w:rsidRDefault="00A162F0" w:rsidP="00A162F0"/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0"/>
        <w:gridCol w:w="6000"/>
      </w:tblGrid>
      <w:tr w:rsidR="00A162F0" w14:paraId="720519A0" w14:textId="77777777" w:rsidTr="00D77C32">
        <w:trPr>
          <w:trHeight w:val="237"/>
          <w:jc w:val="center"/>
        </w:trPr>
        <w:tc>
          <w:tcPr>
            <w:tcW w:w="10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105E79" w14:textId="77777777" w:rsidR="00A162F0" w:rsidRPr="00284572" w:rsidRDefault="00A162F0" w:rsidP="00325DC3">
            <w:pPr>
              <w:rPr>
                <w:rStyle w:val="KeyTermItalic"/>
              </w:rPr>
            </w:pPr>
            <w:r>
              <w:rPr>
                <w:rStyle w:val="KeyTerm"/>
              </w:rPr>
              <w:t xml:space="preserve">Table 1. </w:t>
            </w:r>
            <w:r w:rsidR="00791002">
              <w:rPr>
                <w:rStyle w:val="KeyTermItalic"/>
              </w:rPr>
              <w:t>SDS</w:t>
            </w:r>
            <w:r>
              <w:rPr>
                <w:rStyle w:val="KeyTermItalic"/>
              </w:rPr>
              <w:t xml:space="preserve"> Review</w:t>
            </w:r>
            <w:r w:rsidR="009C2041">
              <w:rPr>
                <w:rStyle w:val="KeyTermItalic"/>
              </w:rPr>
              <w:t xml:space="preserve"> Form</w:t>
            </w:r>
          </w:p>
        </w:tc>
      </w:tr>
      <w:tr w:rsidR="00A162F0" w14:paraId="1656FE5B" w14:textId="77777777" w:rsidTr="00D77C32">
        <w:trPr>
          <w:trHeight w:val="252"/>
          <w:jc w:val="center"/>
        </w:trPr>
        <w:tc>
          <w:tcPr>
            <w:tcW w:w="480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8B50EE1" w14:textId="77777777" w:rsidR="00A162F0" w:rsidRDefault="00A162F0" w:rsidP="00325DC3"/>
        </w:tc>
        <w:tc>
          <w:tcPr>
            <w:tcW w:w="6000" w:type="dxa"/>
            <w:tcBorders>
              <w:top w:val="single" w:sz="4" w:space="0" w:color="auto"/>
            </w:tcBorders>
            <w:shd w:val="clear" w:color="auto" w:fill="auto"/>
          </w:tcPr>
          <w:p w14:paraId="65089C09" w14:textId="77777777" w:rsidR="00A162F0" w:rsidRDefault="00791002" w:rsidP="00325DC3">
            <w:pPr>
              <w:pStyle w:val="RubricHeadings"/>
            </w:pPr>
            <w:r>
              <w:t>SDS</w:t>
            </w:r>
            <w:r w:rsidR="00A162F0">
              <w:t xml:space="preserve"> Form 1</w:t>
            </w:r>
          </w:p>
        </w:tc>
      </w:tr>
      <w:tr w:rsidR="00A162F0" w14:paraId="37901BB4" w14:textId="77777777" w:rsidTr="00D77C32">
        <w:trPr>
          <w:trHeight w:val="8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2268B0EB" w14:textId="77777777" w:rsidR="00A162F0" w:rsidRPr="00A477CB" w:rsidRDefault="00A162F0" w:rsidP="00325DC3">
            <w:pPr>
              <w:pStyle w:val="RubricTitles"/>
            </w:pPr>
            <w:r>
              <w:t>Name of Material</w:t>
            </w:r>
          </w:p>
        </w:tc>
        <w:tc>
          <w:tcPr>
            <w:tcW w:w="6000" w:type="dxa"/>
            <w:shd w:val="clear" w:color="auto" w:fill="auto"/>
          </w:tcPr>
          <w:p w14:paraId="2557E244" w14:textId="77777777" w:rsidR="00A162F0" w:rsidRDefault="00A162F0" w:rsidP="00325DC3"/>
        </w:tc>
      </w:tr>
      <w:tr w:rsidR="00A162F0" w14:paraId="25EE9264" w14:textId="77777777" w:rsidTr="00D77C32">
        <w:trPr>
          <w:trHeight w:val="799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2E83896E" w14:textId="77777777" w:rsidR="00A162F0" w:rsidRDefault="00A162F0" w:rsidP="00325DC3">
            <w:pPr>
              <w:pStyle w:val="RubricTitles"/>
            </w:pPr>
            <w:r>
              <w:t>Use(s) of Material</w:t>
            </w:r>
          </w:p>
        </w:tc>
        <w:tc>
          <w:tcPr>
            <w:tcW w:w="6000" w:type="dxa"/>
            <w:shd w:val="clear" w:color="auto" w:fill="auto"/>
          </w:tcPr>
          <w:p w14:paraId="073C0DEB" w14:textId="77777777" w:rsidR="00A162F0" w:rsidRDefault="00A162F0" w:rsidP="00325DC3"/>
        </w:tc>
      </w:tr>
      <w:tr w:rsidR="00A162F0" w14:paraId="6AFB06BA" w14:textId="77777777" w:rsidTr="00D77C32">
        <w:trPr>
          <w:trHeight w:val="237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4C72CBA3" w14:textId="77777777" w:rsidR="00A162F0" w:rsidRDefault="00A162F0" w:rsidP="00325DC3">
            <w:pPr>
              <w:pStyle w:val="RubricTitles"/>
            </w:pPr>
            <w:r>
              <w:t>First Aid Measures</w:t>
            </w:r>
          </w:p>
        </w:tc>
      </w:tr>
      <w:tr w:rsidR="00A162F0" w14:paraId="4D0AFB92" w14:textId="77777777" w:rsidTr="00D77C32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3B3DF798" w14:textId="77777777" w:rsidR="00A162F0" w:rsidRDefault="00A162F0" w:rsidP="00325DC3">
            <w:pPr>
              <w:pStyle w:val="StdBullets"/>
            </w:pPr>
            <w:r>
              <w:t>Eye Contact</w:t>
            </w:r>
          </w:p>
        </w:tc>
        <w:tc>
          <w:tcPr>
            <w:tcW w:w="6000" w:type="dxa"/>
            <w:shd w:val="clear" w:color="auto" w:fill="auto"/>
          </w:tcPr>
          <w:p w14:paraId="53505CF5" w14:textId="77777777" w:rsidR="00A162F0" w:rsidRDefault="00A162F0" w:rsidP="00325DC3"/>
        </w:tc>
      </w:tr>
      <w:tr w:rsidR="00A162F0" w14:paraId="3AE3985F" w14:textId="77777777" w:rsidTr="00D77C32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3961DE57" w14:textId="77777777" w:rsidR="00A162F0" w:rsidRDefault="00A162F0" w:rsidP="00325DC3">
            <w:pPr>
              <w:pStyle w:val="StdBullets"/>
            </w:pPr>
            <w:r>
              <w:t>Skin Contact</w:t>
            </w:r>
          </w:p>
        </w:tc>
        <w:tc>
          <w:tcPr>
            <w:tcW w:w="6000" w:type="dxa"/>
            <w:shd w:val="clear" w:color="auto" w:fill="auto"/>
          </w:tcPr>
          <w:p w14:paraId="7A9B8253" w14:textId="77777777" w:rsidR="00A162F0" w:rsidRDefault="00A162F0" w:rsidP="00325DC3"/>
        </w:tc>
      </w:tr>
      <w:tr w:rsidR="00A162F0" w14:paraId="5D72E09A" w14:textId="77777777" w:rsidTr="00D77C32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485955D8" w14:textId="77777777" w:rsidR="00A162F0" w:rsidRDefault="00A162F0" w:rsidP="00325DC3">
            <w:pPr>
              <w:pStyle w:val="StdBullets"/>
            </w:pPr>
            <w:r>
              <w:t>Inhalation</w:t>
            </w:r>
          </w:p>
        </w:tc>
        <w:tc>
          <w:tcPr>
            <w:tcW w:w="6000" w:type="dxa"/>
            <w:shd w:val="clear" w:color="auto" w:fill="auto"/>
          </w:tcPr>
          <w:p w14:paraId="263F1770" w14:textId="77777777" w:rsidR="00A162F0" w:rsidRDefault="00A162F0" w:rsidP="00325DC3"/>
        </w:tc>
      </w:tr>
      <w:tr w:rsidR="00A162F0" w14:paraId="50B1B8F8" w14:textId="77777777" w:rsidTr="00D77C32">
        <w:trPr>
          <w:trHeight w:val="604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1B1F67A3" w14:textId="77777777" w:rsidR="00A162F0" w:rsidRDefault="00A162F0" w:rsidP="00325DC3">
            <w:pPr>
              <w:pStyle w:val="StdBullets"/>
            </w:pPr>
            <w:r>
              <w:t>Ingestion</w:t>
            </w:r>
          </w:p>
        </w:tc>
        <w:tc>
          <w:tcPr>
            <w:tcW w:w="6000" w:type="dxa"/>
            <w:shd w:val="clear" w:color="auto" w:fill="auto"/>
          </w:tcPr>
          <w:p w14:paraId="1ED79D14" w14:textId="77777777" w:rsidR="00A162F0" w:rsidRDefault="00A162F0" w:rsidP="00325DC3"/>
        </w:tc>
      </w:tr>
      <w:tr w:rsidR="00A162F0" w14:paraId="4190ED19" w14:textId="77777777" w:rsidTr="00D77C32">
        <w:trPr>
          <w:trHeight w:val="252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4D11DE7B" w14:textId="77777777" w:rsidR="00A162F0" w:rsidRDefault="00A162F0" w:rsidP="00325DC3">
            <w:pPr>
              <w:pStyle w:val="RubricTitles"/>
            </w:pPr>
            <w:r>
              <w:t>Fire and Explosion Hazards</w:t>
            </w:r>
          </w:p>
        </w:tc>
      </w:tr>
      <w:tr w:rsidR="00A162F0" w14:paraId="7A22A083" w14:textId="77777777" w:rsidTr="00D77C32">
        <w:trPr>
          <w:trHeight w:val="496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FE4BECE" w14:textId="77777777" w:rsidR="00A162F0" w:rsidRDefault="00A162F0" w:rsidP="00325DC3">
            <w:pPr>
              <w:pStyle w:val="StdBullets"/>
            </w:pPr>
            <w:r>
              <w:t>Flammability of Product</w:t>
            </w:r>
          </w:p>
        </w:tc>
        <w:tc>
          <w:tcPr>
            <w:tcW w:w="6000" w:type="dxa"/>
            <w:shd w:val="clear" w:color="auto" w:fill="auto"/>
          </w:tcPr>
          <w:p w14:paraId="3578E62A" w14:textId="77777777" w:rsidR="00A162F0" w:rsidRDefault="00A162F0" w:rsidP="00325DC3"/>
        </w:tc>
      </w:tr>
      <w:tr w:rsidR="00A162F0" w14:paraId="6C79508B" w14:textId="77777777" w:rsidTr="00D77C32">
        <w:trPr>
          <w:trHeight w:val="496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1D74B7D4" w14:textId="77777777" w:rsidR="00A162F0" w:rsidRDefault="00A162F0" w:rsidP="00325DC3">
            <w:pPr>
              <w:pStyle w:val="StdBullets"/>
            </w:pPr>
            <w:r>
              <w:t>Fire Fighting Media</w:t>
            </w:r>
          </w:p>
        </w:tc>
        <w:tc>
          <w:tcPr>
            <w:tcW w:w="6000" w:type="dxa"/>
            <w:shd w:val="clear" w:color="auto" w:fill="auto"/>
          </w:tcPr>
          <w:p w14:paraId="21BD0BC5" w14:textId="77777777" w:rsidR="00A162F0" w:rsidRDefault="00A162F0" w:rsidP="00325DC3"/>
        </w:tc>
      </w:tr>
      <w:tr w:rsidR="00A162F0" w14:paraId="6287EED5" w14:textId="77777777" w:rsidTr="00D77C32">
        <w:trPr>
          <w:trHeight w:val="252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0513C562" w14:textId="77777777" w:rsidR="00A162F0" w:rsidRDefault="00A162F0" w:rsidP="00325DC3">
            <w:pPr>
              <w:pStyle w:val="RubricTitles"/>
            </w:pPr>
            <w:r>
              <w:t>Precautions for Safe Handling and Use</w:t>
            </w:r>
          </w:p>
        </w:tc>
      </w:tr>
      <w:tr w:rsidR="00A162F0" w14:paraId="2F22B1CC" w14:textId="77777777" w:rsidTr="00D77C32">
        <w:trPr>
          <w:trHeight w:val="709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13E23DFE" w14:textId="77777777" w:rsidR="00A162F0" w:rsidRDefault="00A162F0" w:rsidP="00325DC3">
            <w:pPr>
              <w:pStyle w:val="StdBullets"/>
            </w:pPr>
            <w:r>
              <w:t>Handling a Spill</w:t>
            </w:r>
          </w:p>
        </w:tc>
        <w:tc>
          <w:tcPr>
            <w:tcW w:w="6000" w:type="dxa"/>
            <w:shd w:val="clear" w:color="auto" w:fill="auto"/>
          </w:tcPr>
          <w:p w14:paraId="6971003A" w14:textId="77777777" w:rsidR="00A162F0" w:rsidRDefault="00A162F0" w:rsidP="00325DC3"/>
        </w:tc>
      </w:tr>
      <w:tr w:rsidR="00A162F0" w14:paraId="58219363" w14:textId="77777777" w:rsidTr="00D77C32">
        <w:trPr>
          <w:trHeight w:val="601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10BBB32" w14:textId="77777777" w:rsidR="00A162F0" w:rsidRDefault="00A162F0" w:rsidP="00325DC3">
            <w:pPr>
              <w:pStyle w:val="StdBullets"/>
            </w:pPr>
            <w:r>
              <w:t>Precautions for Handling and Storage</w:t>
            </w:r>
          </w:p>
        </w:tc>
        <w:tc>
          <w:tcPr>
            <w:tcW w:w="6000" w:type="dxa"/>
            <w:shd w:val="clear" w:color="auto" w:fill="auto"/>
          </w:tcPr>
          <w:p w14:paraId="1A195012" w14:textId="77777777" w:rsidR="00A162F0" w:rsidRDefault="00A162F0" w:rsidP="00325DC3"/>
        </w:tc>
      </w:tr>
      <w:tr w:rsidR="00A162F0" w14:paraId="352E792A" w14:textId="77777777" w:rsidTr="00D77C32">
        <w:trPr>
          <w:trHeight w:val="2041"/>
          <w:jc w:val="center"/>
        </w:trPr>
        <w:tc>
          <w:tcPr>
            <w:tcW w:w="4800" w:type="dxa"/>
            <w:shd w:val="clear" w:color="auto" w:fill="D9D9D9"/>
            <w:vAlign w:val="center"/>
          </w:tcPr>
          <w:p w14:paraId="1B20166F" w14:textId="77777777" w:rsidR="00A162F0" w:rsidRDefault="00A162F0" w:rsidP="00A162F0">
            <w:pPr>
              <w:pStyle w:val="RubricTitles"/>
            </w:pPr>
            <w:r>
              <w:t>Personal Protective Equipment Needed</w:t>
            </w:r>
          </w:p>
        </w:tc>
        <w:tc>
          <w:tcPr>
            <w:tcW w:w="6000" w:type="dxa"/>
            <w:shd w:val="clear" w:color="auto" w:fill="auto"/>
          </w:tcPr>
          <w:p w14:paraId="39094F28" w14:textId="77777777" w:rsidR="00A162F0" w:rsidRDefault="00A162F0" w:rsidP="00325DC3"/>
        </w:tc>
      </w:tr>
      <w:tr w:rsidR="00A162F0" w14:paraId="1E4F9A09" w14:textId="77777777" w:rsidTr="00D77C32">
        <w:trPr>
          <w:trHeight w:val="237"/>
          <w:jc w:val="center"/>
        </w:trPr>
        <w:tc>
          <w:tcPr>
            <w:tcW w:w="10800" w:type="dxa"/>
            <w:gridSpan w:val="2"/>
            <w:shd w:val="clear" w:color="auto" w:fill="D9D9D9"/>
            <w:vAlign w:val="center"/>
          </w:tcPr>
          <w:p w14:paraId="52EB0C9C" w14:textId="77777777" w:rsidR="00A162F0" w:rsidRDefault="00A162F0" w:rsidP="00325DC3">
            <w:pPr>
              <w:pStyle w:val="RubricTitles"/>
            </w:pPr>
            <w:r>
              <w:t>Physical and Chemical Properties</w:t>
            </w:r>
          </w:p>
        </w:tc>
      </w:tr>
      <w:tr w:rsidR="00A162F0" w14:paraId="684D3DB0" w14:textId="77777777" w:rsidTr="00D77C32">
        <w:trPr>
          <w:trHeight w:val="529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ED50B2E" w14:textId="77777777" w:rsidR="00A162F0" w:rsidRDefault="00A162F0" w:rsidP="00325DC3">
            <w:pPr>
              <w:pStyle w:val="StdBullets"/>
            </w:pPr>
            <w:r>
              <w:t>Physical State and Appearance</w:t>
            </w:r>
          </w:p>
        </w:tc>
        <w:tc>
          <w:tcPr>
            <w:tcW w:w="6000" w:type="dxa"/>
            <w:shd w:val="clear" w:color="auto" w:fill="auto"/>
          </w:tcPr>
          <w:p w14:paraId="7E1AE196" w14:textId="77777777" w:rsidR="00A162F0" w:rsidRDefault="00A162F0" w:rsidP="00325DC3"/>
        </w:tc>
      </w:tr>
      <w:tr w:rsidR="00A162F0" w14:paraId="6907DC56" w14:textId="77777777" w:rsidTr="00D77C32">
        <w:trPr>
          <w:trHeight w:val="547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76446F10" w14:textId="77777777" w:rsidR="00A162F0" w:rsidRDefault="00A162F0" w:rsidP="00325DC3">
            <w:pPr>
              <w:pStyle w:val="StdBullets"/>
            </w:pPr>
            <w:r>
              <w:t>Odor</w:t>
            </w:r>
          </w:p>
        </w:tc>
        <w:tc>
          <w:tcPr>
            <w:tcW w:w="6000" w:type="dxa"/>
            <w:shd w:val="clear" w:color="auto" w:fill="auto"/>
          </w:tcPr>
          <w:p w14:paraId="3A65A8C2" w14:textId="77777777" w:rsidR="00A162F0" w:rsidRDefault="00A162F0" w:rsidP="00325DC3"/>
        </w:tc>
      </w:tr>
      <w:tr w:rsidR="00A162F0" w14:paraId="25930860" w14:textId="77777777" w:rsidTr="00D77C32">
        <w:trPr>
          <w:trHeight w:val="348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6D9CC27B" w14:textId="77777777" w:rsidR="00A162F0" w:rsidRDefault="00A162F0" w:rsidP="00325DC3">
            <w:pPr>
              <w:pStyle w:val="StdBullets"/>
            </w:pPr>
            <w:r>
              <w:t>Color</w:t>
            </w:r>
          </w:p>
        </w:tc>
        <w:tc>
          <w:tcPr>
            <w:tcW w:w="6000" w:type="dxa"/>
            <w:shd w:val="clear" w:color="auto" w:fill="auto"/>
          </w:tcPr>
          <w:p w14:paraId="31DDD076" w14:textId="77777777" w:rsidR="00A162F0" w:rsidRDefault="00A162F0" w:rsidP="00325DC3"/>
        </w:tc>
      </w:tr>
      <w:tr w:rsidR="00A162F0" w14:paraId="078CD2F0" w14:textId="77777777" w:rsidTr="00D77C32">
        <w:trPr>
          <w:trHeight w:val="285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14B5059F" w14:textId="77777777" w:rsidR="00A162F0" w:rsidRDefault="00A162F0" w:rsidP="00325DC3">
            <w:pPr>
              <w:pStyle w:val="StdBullets"/>
            </w:pPr>
            <w:r>
              <w:t>pH</w:t>
            </w:r>
          </w:p>
        </w:tc>
        <w:tc>
          <w:tcPr>
            <w:tcW w:w="6000" w:type="dxa"/>
            <w:shd w:val="clear" w:color="auto" w:fill="auto"/>
          </w:tcPr>
          <w:p w14:paraId="7FA567D2" w14:textId="77777777" w:rsidR="00A162F0" w:rsidRDefault="00A162F0" w:rsidP="00325DC3"/>
        </w:tc>
      </w:tr>
      <w:tr w:rsidR="00A162F0" w14:paraId="7A2DB407" w14:textId="77777777" w:rsidTr="00D77C32">
        <w:trPr>
          <w:trHeight w:val="411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4084E72D" w14:textId="77777777" w:rsidR="00A162F0" w:rsidRDefault="00A162F0" w:rsidP="00325DC3">
            <w:pPr>
              <w:pStyle w:val="StdBullets"/>
            </w:pPr>
            <w:r>
              <w:t>Boiling Point</w:t>
            </w:r>
          </w:p>
        </w:tc>
        <w:tc>
          <w:tcPr>
            <w:tcW w:w="6000" w:type="dxa"/>
            <w:shd w:val="clear" w:color="auto" w:fill="auto"/>
          </w:tcPr>
          <w:p w14:paraId="45A586B5" w14:textId="77777777" w:rsidR="00A162F0" w:rsidRDefault="00A162F0" w:rsidP="00325DC3"/>
        </w:tc>
      </w:tr>
      <w:tr w:rsidR="00A162F0" w14:paraId="49C4433A" w14:textId="77777777" w:rsidTr="00D77C32">
        <w:trPr>
          <w:trHeight w:val="421"/>
          <w:jc w:val="center"/>
        </w:trPr>
        <w:tc>
          <w:tcPr>
            <w:tcW w:w="4800" w:type="dxa"/>
            <w:shd w:val="clear" w:color="auto" w:fill="auto"/>
            <w:vAlign w:val="center"/>
          </w:tcPr>
          <w:p w14:paraId="46606E6C" w14:textId="77777777" w:rsidR="00A162F0" w:rsidRDefault="00A162F0" w:rsidP="00325DC3">
            <w:pPr>
              <w:pStyle w:val="StdBullets"/>
            </w:pPr>
            <w:r>
              <w:t>Melting Point</w:t>
            </w:r>
          </w:p>
        </w:tc>
        <w:tc>
          <w:tcPr>
            <w:tcW w:w="6000" w:type="dxa"/>
            <w:shd w:val="clear" w:color="auto" w:fill="auto"/>
          </w:tcPr>
          <w:p w14:paraId="7C790510" w14:textId="77777777" w:rsidR="00A162F0" w:rsidRDefault="00A162F0" w:rsidP="00325DC3"/>
        </w:tc>
      </w:tr>
    </w:tbl>
    <w:p w14:paraId="0953F133" w14:textId="77777777" w:rsidR="00A162F0" w:rsidRDefault="00A162F0" w:rsidP="00A162F0"/>
    <w:p w14:paraId="7458DEEE" w14:textId="77777777" w:rsidR="00A162F0" w:rsidRDefault="00791002" w:rsidP="00A162F0">
      <w:pPr>
        <w:pStyle w:val="ActivityBodyBold"/>
      </w:pPr>
      <w:r>
        <w:lastRenderedPageBreak/>
        <w:t>SDS</w:t>
      </w:r>
      <w:r w:rsidR="00A162F0">
        <w:t xml:space="preserve"> Review</w:t>
      </w:r>
      <w:r w:rsidR="002C36FB">
        <w:t xml:space="preserve"> Questions</w:t>
      </w:r>
    </w:p>
    <w:p w14:paraId="106D5384" w14:textId="77777777" w:rsidR="00A162F0" w:rsidRDefault="00A162F0" w:rsidP="00A162F0">
      <w:pPr>
        <w:pStyle w:val="ActivityNumbers"/>
        <w:numPr>
          <w:ilvl w:val="0"/>
          <w:numId w:val="13"/>
        </w:numPr>
      </w:pPr>
      <w:r>
        <w:t>What is the name of this product?</w:t>
      </w:r>
    </w:p>
    <w:p w14:paraId="4D299697" w14:textId="77777777" w:rsidR="00A162F0" w:rsidRDefault="00A162F0" w:rsidP="00A162F0"/>
    <w:p w14:paraId="4F82FC11" w14:textId="77777777" w:rsidR="009C2041" w:rsidRDefault="009C2041" w:rsidP="00A162F0"/>
    <w:p w14:paraId="6F0CF084" w14:textId="77777777" w:rsidR="00A162F0" w:rsidRPr="00284572" w:rsidRDefault="00A162F0" w:rsidP="00A162F0"/>
    <w:p w14:paraId="5E73D7B6" w14:textId="77777777" w:rsidR="00A162F0" w:rsidRDefault="00A162F0" w:rsidP="00A162F0">
      <w:pPr>
        <w:pStyle w:val="ActivityNumbers"/>
      </w:pPr>
      <w:r>
        <w:t>What should one do if this chemical is spilled on skin?</w:t>
      </w:r>
    </w:p>
    <w:p w14:paraId="1D27405A" w14:textId="77777777" w:rsidR="00A162F0" w:rsidRDefault="00A162F0" w:rsidP="00A162F0"/>
    <w:p w14:paraId="05DC915E" w14:textId="77777777" w:rsidR="009C2041" w:rsidRDefault="009C2041" w:rsidP="00A162F0"/>
    <w:p w14:paraId="79C1805D" w14:textId="77777777" w:rsidR="00A162F0" w:rsidRPr="00284572" w:rsidRDefault="00A162F0" w:rsidP="00A162F0"/>
    <w:p w14:paraId="0F6658FD" w14:textId="77777777" w:rsidR="00A162F0" w:rsidRDefault="00A162F0" w:rsidP="00A162F0">
      <w:pPr>
        <w:pStyle w:val="ActivityNumbers"/>
      </w:pPr>
      <w:r>
        <w:t>Should you use this chemical if you are wearing contacts?</w:t>
      </w:r>
    </w:p>
    <w:p w14:paraId="64709648" w14:textId="77777777" w:rsidR="00A162F0" w:rsidRDefault="00A162F0" w:rsidP="00A162F0"/>
    <w:p w14:paraId="4E424716" w14:textId="77777777" w:rsidR="009C2041" w:rsidRDefault="009C2041" w:rsidP="00A162F0"/>
    <w:p w14:paraId="5FADE54A" w14:textId="77777777" w:rsidR="00A162F0" w:rsidRDefault="00A162F0" w:rsidP="00A162F0"/>
    <w:p w14:paraId="2D4240F8" w14:textId="77777777" w:rsidR="00A162F0" w:rsidRDefault="00A162F0" w:rsidP="00A162F0">
      <w:pPr>
        <w:pStyle w:val="ActivityNumbers"/>
      </w:pPr>
      <w:r>
        <w:t>If this chemical is swallowed, what organs will most likely be damaged?</w:t>
      </w:r>
    </w:p>
    <w:p w14:paraId="61C331F3" w14:textId="77777777" w:rsidR="00A162F0" w:rsidRDefault="00A162F0" w:rsidP="00A162F0"/>
    <w:p w14:paraId="18601889" w14:textId="77777777" w:rsidR="009C2041" w:rsidRDefault="009C2041" w:rsidP="00A162F0"/>
    <w:p w14:paraId="399A10C5" w14:textId="77777777" w:rsidR="00A162F0" w:rsidRPr="00284572" w:rsidRDefault="00A162F0" w:rsidP="00A162F0"/>
    <w:p w14:paraId="6682169A" w14:textId="77777777" w:rsidR="00A162F0" w:rsidRDefault="00A162F0" w:rsidP="00A162F0">
      <w:pPr>
        <w:pStyle w:val="ActivityNumbers"/>
      </w:pPr>
      <w:r w:rsidRPr="004827E3">
        <w:t>What is a hazard associated with this chemical?</w:t>
      </w:r>
    </w:p>
    <w:p w14:paraId="27AA0543" w14:textId="77777777" w:rsidR="00A162F0" w:rsidRDefault="00A162F0" w:rsidP="00A162F0"/>
    <w:p w14:paraId="4098A3B9" w14:textId="77777777" w:rsidR="009C2041" w:rsidRDefault="009C2041" w:rsidP="00A162F0"/>
    <w:p w14:paraId="3ACDB584" w14:textId="77777777" w:rsidR="00A162F0" w:rsidRPr="00284572" w:rsidRDefault="00A162F0" w:rsidP="00A162F0"/>
    <w:p w14:paraId="00B96378" w14:textId="77777777" w:rsidR="00A162F0" w:rsidRDefault="00A162F0" w:rsidP="00A162F0">
      <w:pPr>
        <w:pStyle w:val="ActivityNumbers"/>
      </w:pPr>
      <w:r>
        <w:t xml:space="preserve">Is this substance flammable? </w:t>
      </w:r>
    </w:p>
    <w:p w14:paraId="6329B641" w14:textId="77777777" w:rsidR="00A162F0" w:rsidRDefault="00A162F0" w:rsidP="00A162F0"/>
    <w:p w14:paraId="5241B647" w14:textId="77777777" w:rsidR="00A162F0" w:rsidRDefault="00A162F0" w:rsidP="00A162F0"/>
    <w:p w14:paraId="3DFA9EDB" w14:textId="77777777" w:rsidR="009C2041" w:rsidRPr="00284572" w:rsidRDefault="009C2041" w:rsidP="00A162F0"/>
    <w:p w14:paraId="52AD01F6" w14:textId="77777777" w:rsidR="00A162F0" w:rsidRDefault="00A162F0" w:rsidP="00A162F0">
      <w:pPr>
        <w:pStyle w:val="ActivityNumbers"/>
      </w:pPr>
      <w:r>
        <w:t>Where and how should this product be stored?</w:t>
      </w:r>
    </w:p>
    <w:p w14:paraId="5231225E" w14:textId="77777777" w:rsidR="00A162F0" w:rsidRDefault="00A162F0" w:rsidP="00A162F0"/>
    <w:p w14:paraId="42004E7C" w14:textId="77777777" w:rsidR="00A162F0" w:rsidRDefault="00A162F0" w:rsidP="00A162F0"/>
    <w:p w14:paraId="20CFB8D3" w14:textId="77777777" w:rsidR="009C2041" w:rsidRPr="00284572" w:rsidRDefault="009C2041" w:rsidP="00A162F0"/>
    <w:p w14:paraId="5BF23EF5" w14:textId="77777777" w:rsidR="00A162F0" w:rsidRDefault="00A162F0" w:rsidP="00A162F0">
      <w:pPr>
        <w:pStyle w:val="ActivityNumbers"/>
      </w:pPr>
      <w:r>
        <w:t>What type of protective equipment is need when handling this product?</w:t>
      </w:r>
    </w:p>
    <w:p w14:paraId="776621B4" w14:textId="77777777" w:rsidR="00A162F0" w:rsidRDefault="00A162F0" w:rsidP="00A162F0"/>
    <w:p w14:paraId="2427FB64" w14:textId="77777777" w:rsidR="00A162F0" w:rsidRDefault="00A162F0" w:rsidP="00A162F0"/>
    <w:p w14:paraId="2CE3EEB1" w14:textId="77777777" w:rsidR="009C2041" w:rsidRPr="00284572" w:rsidRDefault="009C2041" w:rsidP="00A162F0"/>
    <w:p w14:paraId="3F48BB17" w14:textId="77777777" w:rsidR="00A162F0" w:rsidRDefault="00A162F0" w:rsidP="00A162F0">
      <w:pPr>
        <w:pStyle w:val="ActivityNumbers"/>
      </w:pPr>
      <w:r>
        <w:t xml:space="preserve">How should this product be disposed? </w:t>
      </w:r>
    </w:p>
    <w:p w14:paraId="643E436F" w14:textId="77777777" w:rsidR="00A162F0" w:rsidRDefault="00A162F0" w:rsidP="00A162F0"/>
    <w:p w14:paraId="43ADF09C" w14:textId="77777777" w:rsidR="009C2041" w:rsidRDefault="009C2041" w:rsidP="00A162F0"/>
    <w:p w14:paraId="02F4711C" w14:textId="77777777" w:rsidR="00A162F0" w:rsidRDefault="00A162F0" w:rsidP="00A162F0"/>
    <w:p w14:paraId="76A3E9E1" w14:textId="77777777" w:rsidR="00A162F0" w:rsidRPr="002C5E76" w:rsidRDefault="00A162F0" w:rsidP="001A0BC0">
      <w:pPr>
        <w:pStyle w:val="ActivityNumbers"/>
      </w:pPr>
      <w:r>
        <w:t>If this material spill</w:t>
      </w:r>
      <w:r w:rsidR="009C2041">
        <w:t>s</w:t>
      </w:r>
      <w:r>
        <w:t xml:space="preserve"> what can be used to absorb it?</w:t>
      </w:r>
    </w:p>
    <w:sectPr w:rsidR="00A162F0" w:rsidRPr="002C5E76" w:rsidSect="007C60E2"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A975D67" w14:textId="77777777" w:rsidR="002542A3" w:rsidRDefault="002542A3">
      <w:r>
        <w:separator/>
      </w:r>
    </w:p>
  </w:endnote>
  <w:endnote w:type="continuationSeparator" w:id="0">
    <w:p w14:paraId="59D129DD" w14:textId="77777777" w:rsidR="002542A3" w:rsidRDefault="002542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852F0A" w:rsidRPr="007F0280" w14:paraId="0ACBD5AD" w14:textId="77777777" w:rsidTr="00D77C32">
      <w:tc>
        <w:tcPr>
          <w:tcW w:w="4950" w:type="dxa"/>
          <w:shd w:val="clear" w:color="auto" w:fill="F2F2F2"/>
        </w:tcPr>
        <w:p w14:paraId="54DFDC60" w14:textId="77777777" w:rsidR="00852F0A" w:rsidRPr="00E03370" w:rsidRDefault="00852F0A" w:rsidP="00BC7E0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Pr="00E03370">
            <w:t xml:space="preserve"> 201</w:t>
          </w:r>
          <w:r w:rsidR="00BC7E08">
            <w:t>6</w:t>
          </w:r>
        </w:p>
      </w:tc>
      <w:tc>
        <w:tcPr>
          <w:tcW w:w="5850" w:type="dxa"/>
          <w:shd w:val="clear" w:color="auto" w:fill="F2F2F2"/>
        </w:tcPr>
        <w:p w14:paraId="2B161FB9" w14:textId="16FF552A" w:rsidR="00852F0A" w:rsidRDefault="00852F0A" w:rsidP="00A162F0">
          <w:pPr>
            <w:pStyle w:val="Footer"/>
          </w:pPr>
          <w:r>
            <w:t>APB</w:t>
          </w:r>
          <w:r w:rsidRPr="003B0686">
            <w:t xml:space="preserve"> – Activity </w:t>
          </w:r>
          <w:r w:rsidR="00A162F0">
            <w:t xml:space="preserve">1.2.2 Deciphering SDS </w:t>
          </w:r>
          <w:r w:rsidRPr="003B0686">
            <w:t xml:space="preserve">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003EA1">
            <w:rPr>
              <w:rStyle w:val="PageNumber"/>
              <w:rFonts w:cs="Arial"/>
              <w:noProof/>
              <w:szCs w:val="20"/>
            </w:rPr>
            <w:t>3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48D0FCAD" w14:textId="77777777" w:rsidR="00722698" w:rsidRPr="00852F0A" w:rsidRDefault="00722698">
    <w:pPr>
      <w:pStyle w:val="Footer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top w:val="single" w:sz="4" w:space="0" w:color="BFBFBF"/>
      </w:tblBorders>
      <w:tblLook w:val="04A0" w:firstRow="1" w:lastRow="0" w:firstColumn="1" w:lastColumn="0" w:noHBand="0" w:noVBand="1"/>
    </w:tblPr>
    <w:tblGrid>
      <w:gridCol w:w="4950"/>
      <w:gridCol w:w="5850"/>
    </w:tblGrid>
    <w:tr w:rsidR="00722698" w:rsidRPr="007F0280" w14:paraId="193204FC" w14:textId="77777777" w:rsidTr="00D77C32">
      <w:tc>
        <w:tcPr>
          <w:tcW w:w="4950" w:type="dxa"/>
          <w:shd w:val="clear" w:color="auto" w:fill="F2F2F2"/>
        </w:tcPr>
        <w:p w14:paraId="3478EEA5" w14:textId="77777777" w:rsidR="00722698" w:rsidRPr="00E03370" w:rsidRDefault="00722698" w:rsidP="00722698">
          <w:pPr>
            <w:pStyle w:val="Footer"/>
          </w:pPr>
          <w:r w:rsidRPr="00E03370">
            <w:t>Curriculum for Agricultural Science Education</w:t>
          </w:r>
          <w:r w:rsidRPr="00E03370">
            <w:rPr>
              <w:rFonts w:cs="Arial"/>
              <w:szCs w:val="20"/>
            </w:rPr>
            <w:t xml:space="preserve"> ©</w:t>
          </w:r>
          <w:r w:rsidR="00F9067B">
            <w:t xml:space="preserve"> 2016</w:t>
          </w:r>
        </w:p>
      </w:tc>
      <w:tc>
        <w:tcPr>
          <w:tcW w:w="5850" w:type="dxa"/>
          <w:shd w:val="clear" w:color="auto" w:fill="F2F2F2"/>
        </w:tcPr>
        <w:p w14:paraId="1E680FC7" w14:textId="1C6AEA17" w:rsidR="00722698" w:rsidRDefault="00722698" w:rsidP="00A162F0">
          <w:pPr>
            <w:pStyle w:val="Footer"/>
          </w:pPr>
          <w:r>
            <w:t>APB</w:t>
          </w:r>
          <w:r w:rsidRPr="003B0686">
            <w:t xml:space="preserve"> – Activity </w:t>
          </w:r>
          <w:r w:rsidR="00A162F0">
            <w:t>1.2.2 Deciphering SDS</w:t>
          </w:r>
          <w:r w:rsidRPr="003B0686">
            <w:t xml:space="preserve"> – Page </w:t>
          </w:r>
          <w:r w:rsidRPr="00E03370">
            <w:rPr>
              <w:rStyle w:val="PageNumber"/>
              <w:rFonts w:cs="Arial"/>
              <w:szCs w:val="20"/>
            </w:rPr>
            <w:fldChar w:fldCharType="begin"/>
          </w:r>
          <w:r w:rsidRPr="00E03370">
            <w:rPr>
              <w:rStyle w:val="PageNumber"/>
              <w:rFonts w:cs="Arial"/>
              <w:szCs w:val="20"/>
            </w:rPr>
            <w:instrText xml:space="preserve"> PAGE </w:instrText>
          </w:r>
          <w:r w:rsidRPr="00E03370">
            <w:rPr>
              <w:rStyle w:val="PageNumber"/>
              <w:rFonts w:cs="Arial"/>
              <w:szCs w:val="20"/>
            </w:rPr>
            <w:fldChar w:fldCharType="separate"/>
          </w:r>
          <w:r w:rsidR="00003EA1">
            <w:rPr>
              <w:rStyle w:val="PageNumber"/>
              <w:rFonts w:cs="Arial"/>
              <w:noProof/>
              <w:szCs w:val="20"/>
            </w:rPr>
            <w:t>2</w:t>
          </w:r>
          <w:r w:rsidRPr="00E03370">
            <w:rPr>
              <w:rStyle w:val="PageNumber"/>
              <w:rFonts w:cs="Arial"/>
              <w:szCs w:val="20"/>
            </w:rPr>
            <w:fldChar w:fldCharType="end"/>
          </w:r>
        </w:p>
      </w:tc>
    </w:tr>
  </w:tbl>
  <w:p w14:paraId="2EF5FA29" w14:textId="77777777" w:rsidR="00722698" w:rsidRPr="00722698" w:rsidRDefault="00722698">
    <w:pPr>
      <w:pStyle w:val="Footer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CE7444" w14:textId="77777777" w:rsidR="002542A3" w:rsidRDefault="002542A3">
      <w:r>
        <w:separator/>
      </w:r>
    </w:p>
  </w:footnote>
  <w:footnote w:type="continuationSeparator" w:id="0">
    <w:p w14:paraId="249502E9" w14:textId="77777777" w:rsidR="002542A3" w:rsidRDefault="002542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B5D34" w14:textId="77777777" w:rsidR="007C60E2" w:rsidRDefault="007C60E2" w:rsidP="003B0686">
    <w:pPr>
      <w:pStyle w:val="Footer"/>
      <w:jc w:val="lef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838D2" w14:textId="77777777" w:rsidR="007C60E2" w:rsidRDefault="00F9067B" w:rsidP="002B0DD0">
    <w:pPr>
      <w:pStyle w:val="Footer"/>
      <w:jc w:val="left"/>
    </w:pPr>
    <w:r>
      <w:t>Name: ___________________________________________________________________</w:t>
    </w:r>
  </w:p>
  <w:p w14:paraId="3A38ADA7" w14:textId="77777777" w:rsidR="00791002" w:rsidRPr="00791002" w:rsidRDefault="00791002" w:rsidP="002B0DD0">
    <w:pPr>
      <w:pStyle w:val="Footer"/>
      <w:jc w:val="left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25pt;height:11.25pt" o:bullet="t">
        <v:imagedata r:id="rId1" o:title="mso1DB"/>
      </v:shape>
    </w:pict>
  </w:numPicBullet>
  <w:numPicBullet w:numPicBulletId="1">
    <w:pict>
      <v:shape id="_x0000_i1027" type="#_x0000_t75" style="width:142.5pt;height:128.25pt" o:bullet="t" o:allowoverlap="f">
        <v:imagedata r:id="rId2" o:title="MCj02950710000[1]"/>
      </v:shape>
    </w:pict>
  </w:numPicBullet>
  <w:abstractNum w:abstractNumId="0" w15:restartNumberingAfterBreak="0">
    <w:nsid w:val="00254BE4"/>
    <w:multiLevelType w:val="hybridMultilevel"/>
    <w:tmpl w:val="96FCC2BA"/>
    <w:lvl w:ilvl="0" w:tplc="7890CC10">
      <w:start w:val="1"/>
      <w:numFmt w:val="bullet"/>
      <w:pStyle w:val="Activity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3E415A"/>
    <w:multiLevelType w:val="hybridMultilevel"/>
    <w:tmpl w:val="B6E295CA"/>
    <w:lvl w:ilvl="0" w:tplc="4EB4C294">
      <w:start w:val="1"/>
      <w:numFmt w:val="bullet"/>
      <w:pStyle w:val="Standard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229AB"/>
    <w:multiLevelType w:val="hybridMultilevel"/>
    <w:tmpl w:val="88244404"/>
    <w:lvl w:ilvl="0" w:tplc="FD10155E">
      <w:start w:val="1"/>
      <w:numFmt w:val="bullet"/>
      <w:pStyle w:val="MatrixBullets"/>
      <w:lvlText w:val=""/>
      <w:lvlJc w:val="left"/>
      <w:pPr>
        <w:tabs>
          <w:tab w:val="num" w:pos="144"/>
        </w:tabs>
        <w:ind w:left="144" w:hanging="144"/>
      </w:pPr>
      <w:rPr>
        <w:rFonts w:ascii="Symbol" w:hAnsi="Symbol" w:hint="default"/>
        <w:b w:val="0"/>
        <w:i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C504CC"/>
    <w:multiLevelType w:val="hybridMultilevel"/>
    <w:tmpl w:val="79007EA6"/>
    <w:lvl w:ilvl="0" w:tplc="E1CE2DCE">
      <w:start w:val="1"/>
      <w:numFmt w:val="bullet"/>
      <w:pStyle w:val="ScienceStdSub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471D38"/>
    <w:multiLevelType w:val="hybridMultilevel"/>
    <w:tmpl w:val="BC3497E4"/>
    <w:lvl w:ilvl="0" w:tplc="97621BBE">
      <w:start w:val="1"/>
      <w:numFmt w:val="bullet"/>
      <w:pStyle w:val="StdBullets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225106"/>
    <w:multiLevelType w:val="hybridMultilevel"/>
    <w:tmpl w:val="97E81BAA"/>
    <w:lvl w:ilvl="0" w:tplc="FD9619A4">
      <w:start w:val="1"/>
      <w:numFmt w:val="bullet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38FA3EB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3848E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D6031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1A266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7EC1D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F10E47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7EC3E8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330E3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8F62BEE"/>
    <w:multiLevelType w:val="multilevel"/>
    <w:tmpl w:val="A7F62D6A"/>
    <w:styleLink w:val="StyleBulleted"/>
    <w:lvl w:ilvl="0">
      <w:start w:val="1"/>
      <w:numFmt w:val="bullet"/>
      <w:lvlText w:val="□"/>
      <w:lvlJc w:val="left"/>
      <w:pPr>
        <w:tabs>
          <w:tab w:val="num" w:pos="0"/>
        </w:tabs>
        <w:ind w:left="1440" w:hanging="360"/>
      </w:pPr>
      <w:rPr>
        <w:rFonts w:ascii="Courier New" w:hAnsi="Courier New"/>
        <w:sz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1F94E48"/>
    <w:multiLevelType w:val="hybridMultilevel"/>
    <w:tmpl w:val="D1786F5E"/>
    <w:lvl w:ilvl="0" w:tplc="CF600FFE">
      <w:start w:val="1"/>
      <w:numFmt w:val="decimal"/>
      <w:pStyle w:val="ActivityNumbers"/>
      <w:lvlText w:val="%1."/>
      <w:lvlJc w:val="left"/>
      <w:pPr>
        <w:tabs>
          <w:tab w:val="num" w:pos="36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7553CF8"/>
    <w:multiLevelType w:val="hybridMultilevel"/>
    <w:tmpl w:val="552AA044"/>
    <w:lvl w:ilvl="0" w:tplc="C33A3B78">
      <w:start w:val="1"/>
      <w:numFmt w:val="bullet"/>
      <w:pStyle w:val="Activitysub2"/>
      <w:lvlText w:val="o"/>
      <w:lvlJc w:val="left"/>
      <w:pPr>
        <w:tabs>
          <w:tab w:val="num" w:pos="1800"/>
        </w:tabs>
        <w:ind w:left="2088" w:hanging="288"/>
      </w:pPr>
      <w:rPr>
        <w:rFonts w:ascii="Courier New" w:hAnsi="Courier New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8"/>
  </w:num>
  <w:num w:numId="5">
    <w:abstractNumId w:val="1"/>
  </w:num>
  <w:num w:numId="6">
    <w:abstractNumId w:val="3"/>
  </w:num>
  <w:num w:numId="7">
    <w:abstractNumId w:val="2"/>
  </w:num>
  <w:num w:numId="8">
    <w:abstractNumId w:val="7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7"/>
    <w:lvlOverride w:ilvl="0">
      <w:startOverride w:val="1"/>
    </w:lvlOverride>
  </w:num>
  <w:num w:numId="12">
    <w:abstractNumId w:val="7"/>
    <w:lvlOverride w:ilvl="0">
      <w:startOverride w:val="1"/>
    </w:lvlOverride>
  </w:num>
  <w:num w:numId="13">
    <w:abstractNumId w:val="7"/>
    <w:lvlOverride w:ilvl="0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62F0"/>
    <w:rsid w:val="00003EA1"/>
    <w:rsid w:val="00004D44"/>
    <w:rsid w:val="00022DDC"/>
    <w:rsid w:val="00023EF4"/>
    <w:rsid w:val="0006381D"/>
    <w:rsid w:val="000643C4"/>
    <w:rsid w:val="00095B65"/>
    <w:rsid w:val="000C04E3"/>
    <w:rsid w:val="000E30CE"/>
    <w:rsid w:val="00120DA8"/>
    <w:rsid w:val="00125FE3"/>
    <w:rsid w:val="00140531"/>
    <w:rsid w:val="001522F9"/>
    <w:rsid w:val="00153705"/>
    <w:rsid w:val="00164A78"/>
    <w:rsid w:val="00186EA4"/>
    <w:rsid w:val="001C5732"/>
    <w:rsid w:val="001D3468"/>
    <w:rsid w:val="001E706D"/>
    <w:rsid w:val="001F5964"/>
    <w:rsid w:val="00210996"/>
    <w:rsid w:val="002212A2"/>
    <w:rsid w:val="002438C6"/>
    <w:rsid w:val="00251483"/>
    <w:rsid w:val="002542A3"/>
    <w:rsid w:val="00261D56"/>
    <w:rsid w:val="00270C46"/>
    <w:rsid w:val="00276DA5"/>
    <w:rsid w:val="00281526"/>
    <w:rsid w:val="00292340"/>
    <w:rsid w:val="002B0DD0"/>
    <w:rsid w:val="002C36FB"/>
    <w:rsid w:val="002C5E76"/>
    <w:rsid w:val="002E4407"/>
    <w:rsid w:val="002F2976"/>
    <w:rsid w:val="002F3C64"/>
    <w:rsid w:val="003310C6"/>
    <w:rsid w:val="0034081A"/>
    <w:rsid w:val="00352B6E"/>
    <w:rsid w:val="003574C4"/>
    <w:rsid w:val="00395386"/>
    <w:rsid w:val="003A2FD6"/>
    <w:rsid w:val="003B0686"/>
    <w:rsid w:val="003E2BBD"/>
    <w:rsid w:val="00402FC6"/>
    <w:rsid w:val="00403D91"/>
    <w:rsid w:val="0041298F"/>
    <w:rsid w:val="0041647F"/>
    <w:rsid w:val="0042007E"/>
    <w:rsid w:val="004434D0"/>
    <w:rsid w:val="004816E1"/>
    <w:rsid w:val="0048295B"/>
    <w:rsid w:val="004A44E1"/>
    <w:rsid w:val="004B1465"/>
    <w:rsid w:val="004B1A28"/>
    <w:rsid w:val="004C09EA"/>
    <w:rsid w:val="004C1D05"/>
    <w:rsid w:val="005016DB"/>
    <w:rsid w:val="005328FF"/>
    <w:rsid w:val="00537CA6"/>
    <w:rsid w:val="005460BE"/>
    <w:rsid w:val="00546966"/>
    <w:rsid w:val="00560B34"/>
    <w:rsid w:val="00581DD4"/>
    <w:rsid w:val="00586BFE"/>
    <w:rsid w:val="005B2542"/>
    <w:rsid w:val="005E14F5"/>
    <w:rsid w:val="005E2E78"/>
    <w:rsid w:val="005F2928"/>
    <w:rsid w:val="005F3C3B"/>
    <w:rsid w:val="006208FA"/>
    <w:rsid w:val="00627274"/>
    <w:rsid w:val="006347F4"/>
    <w:rsid w:val="006360D5"/>
    <w:rsid w:val="00642FCB"/>
    <w:rsid w:val="00644EFE"/>
    <w:rsid w:val="00647F89"/>
    <w:rsid w:val="00654B6C"/>
    <w:rsid w:val="006552C0"/>
    <w:rsid w:val="006656BB"/>
    <w:rsid w:val="006838B0"/>
    <w:rsid w:val="006A4101"/>
    <w:rsid w:val="006A4781"/>
    <w:rsid w:val="006C4146"/>
    <w:rsid w:val="006D10CA"/>
    <w:rsid w:val="006F38A4"/>
    <w:rsid w:val="00703684"/>
    <w:rsid w:val="00715734"/>
    <w:rsid w:val="00722698"/>
    <w:rsid w:val="007338A2"/>
    <w:rsid w:val="00741345"/>
    <w:rsid w:val="00763431"/>
    <w:rsid w:val="0076778F"/>
    <w:rsid w:val="0077472E"/>
    <w:rsid w:val="00791002"/>
    <w:rsid w:val="007925F0"/>
    <w:rsid w:val="00793303"/>
    <w:rsid w:val="007A36E5"/>
    <w:rsid w:val="007A566D"/>
    <w:rsid w:val="007C2998"/>
    <w:rsid w:val="007C60E2"/>
    <w:rsid w:val="007E6D00"/>
    <w:rsid w:val="007F0280"/>
    <w:rsid w:val="008321FB"/>
    <w:rsid w:val="00842458"/>
    <w:rsid w:val="00852F0A"/>
    <w:rsid w:val="008575ED"/>
    <w:rsid w:val="00864182"/>
    <w:rsid w:val="00875A5A"/>
    <w:rsid w:val="008955CE"/>
    <w:rsid w:val="008A3B43"/>
    <w:rsid w:val="008D1630"/>
    <w:rsid w:val="008F2C53"/>
    <w:rsid w:val="0090461E"/>
    <w:rsid w:val="00905BAB"/>
    <w:rsid w:val="00960B08"/>
    <w:rsid w:val="009664A4"/>
    <w:rsid w:val="00966E61"/>
    <w:rsid w:val="0098363E"/>
    <w:rsid w:val="009C2041"/>
    <w:rsid w:val="009C4D66"/>
    <w:rsid w:val="009E0675"/>
    <w:rsid w:val="009F29A8"/>
    <w:rsid w:val="009F7CBA"/>
    <w:rsid w:val="00A162F0"/>
    <w:rsid w:val="00A241A8"/>
    <w:rsid w:val="00A31333"/>
    <w:rsid w:val="00A41DA8"/>
    <w:rsid w:val="00A45FE8"/>
    <w:rsid w:val="00A70C87"/>
    <w:rsid w:val="00A82C3B"/>
    <w:rsid w:val="00A856C3"/>
    <w:rsid w:val="00AA52A7"/>
    <w:rsid w:val="00AC1398"/>
    <w:rsid w:val="00AC6CF6"/>
    <w:rsid w:val="00AE0075"/>
    <w:rsid w:val="00AF47E6"/>
    <w:rsid w:val="00B032F1"/>
    <w:rsid w:val="00B05D83"/>
    <w:rsid w:val="00B43C31"/>
    <w:rsid w:val="00B45B73"/>
    <w:rsid w:val="00B541ED"/>
    <w:rsid w:val="00B836E8"/>
    <w:rsid w:val="00B94588"/>
    <w:rsid w:val="00BB056A"/>
    <w:rsid w:val="00BC7E08"/>
    <w:rsid w:val="00BD7B24"/>
    <w:rsid w:val="00BE2F3A"/>
    <w:rsid w:val="00BF2C89"/>
    <w:rsid w:val="00C03055"/>
    <w:rsid w:val="00C33247"/>
    <w:rsid w:val="00C412F9"/>
    <w:rsid w:val="00C53150"/>
    <w:rsid w:val="00C615E1"/>
    <w:rsid w:val="00CA427F"/>
    <w:rsid w:val="00CB362F"/>
    <w:rsid w:val="00CB7A5D"/>
    <w:rsid w:val="00CC21A3"/>
    <w:rsid w:val="00CE1E13"/>
    <w:rsid w:val="00CE1E34"/>
    <w:rsid w:val="00CF6E1D"/>
    <w:rsid w:val="00D26462"/>
    <w:rsid w:val="00D27120"/>
    <w:rsid w:val="00D449A4"/>
    <w:rsid w:val="00D52A1F"/>
    <w:rsid w:val="00D77C32"/>
    <w:rsid w:val="00D813DD"/>
    <w:rsid w:val="00D83D7D"/>
    <w:rsid w:val="00D9030F"/>
    <w:rsid w:val="00DB2FAD"/>
    <w:rsid w:val="00DC3376"/>
    <w:rsid w:val="00DE2030"/>
    <w:rsid w:val="00DE2572"/>
    <w:rsid w:val="00DE51D2"/>
    <w:rsid w:val="00E02AFD"/>
    <w:rsid w:val="00E03370"/>
    <w:rsid w:val="00E0723A"/>
    <w:rsid w:val="00E33390"/>
    <w:rsid w:val="00E430F2"/>
    <w:rsid w:val="00E56BAB"/>
    <w:rsid w:val="00E65C9D"/>
    <w:rsid w:val="00E70B1A"/>
    <w:rsid w:val="00E71418"/>
    <w:rsid w:val="00E821B9"/>
    <w:rsid w:val="00E83AB6"/>
    <w:rsid w:val="00EE5805"/>
    <w:rsid w:val="00F01A9E"/>
    <w:rsid w:val="00F4061F"/>
    <w:rsid w:val="00F55DDB"/>
    <w:rsid w:val="00F70783"/>
    <w:rsid w:val="00F72E63"/>
    <w:rsid w:val="00F7359C"/>
    <w:rsid w:val="00F76840"/>
    <w:rsid w:val="00F825C5"/>
    <w:rsid w:val="00F9067B"/>
    <w:rsid w:val="00FC07EB"/>
    <w:rsid w:val="00FC6868"/>
    <w:rsid w:val="00FD43FB"/>
    <w:rsid w:val="00FF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528923"/>
  <w15:chartTrackingRefBased/>
  <w15:docId w15:val="{2E6F72DC-556D-4C75-B035-73446D346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B0686"/>
    <w:rPr>
      <w:rFonts w:ascii="Arial" w:hAnsi="Arial"/>
      <w:sz w:val="22"/>
      <w:szCs w:val="24"/>
    </w:rPr>
  </w:style>
  <w:style w:type="paragraph" w:styleId="Heading1">
    <w:name w:val="heading 1"/>
    <w:basedOn w:val="Normal"/>
    <w:next w:val="Normal"/>
    <w:qFormat/>
    <w:rsid w:val="00E56BAB"/>
    <w:pPr>
      <w:keepNext/>
      <w:spacing w:after="120"/>
      <w:ind w:left="360"/>
      <w:outlineLvl w:val="0"/>
    </w:pPr>
    <w:rPr>
      <w:rFonts w:cs="Arial"/>
      <w:b/>
      <w:bCs/>
    </w:rPr>
  </w:style>
  <w:style w:type="paragraph" w:styleId="Heading2">
    <w:name w:val="heading 2"/>
    <w:basedOn w:val="Normal"/>
    <w:qFormat/>
    <w:rsid w:val="003B0686"/>
    <w:pPr>
      <w:keepNext/>
      <w:outlineLvl w:val="1"/>
    </w:pPr>
    <w:rPr>
      <w:b/>
      <w:bCs/>
      <w:sz w:val="24"/>
      <w:szCs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E56BAB"/>
    <w:rPr>
      <w:rFonts w:ascii="Tahoma" w:hAnsi="Tahoma" w:cs="Tahoma"/>
      <w:sz w:val="16"/>
      <w:szCs w:val="16"/>
    </w:rPr>
  </w:style>
  <w:style w:type="character" w:customStyle="1" w:styleId="ActivityBodyBoldCharChar">
    <w:name w:val="ActivityBody + Bold Char Char"/>
    <w:link w:val="ActivityBodyBold"/>
    <w:rsid w:val="00CF6E1D"/>
    <w:rPr>
      <w:rFonts w:ascii="Arial" w:hAnsi="Arial"/>
      <w:b/>
      <w:bCs/>
      <w:sz w:val="22"/>
      <w:szCs w:val="24"/>
    </w:rPr>
  </w:style>
  <w:style w:type="paragraph" w:customStyle="1" w:styleId="ActivityBodyBold">
    <w:name w:val="ActivityBody + Bold"/>
    <w:basedOn w:val="Normal"/>
    <w:link w:val="ActivityBodyBoldCharChar"/>
    <w:rsid w:val="00CF6E1D"/>
    <w:pPr>
      <w:spacing w:before="120" w:after="120"/>
      <w:ind w:left="360"/>
    </w:pPr>
    <w:rPr>
      <w:b/>
      <w:bCs/>
    </w:rPr>
  </w:style>
  <w:style w:type="paragraph" w:styleId="Caption">
    <w:name w:val="caption"/>
    <w:basedOn w:val="Normal"/>
    <w:next w:val="Normal"/>
    <w:qFormat/>
    <w:rsid w:val="00E56BAB"/>
    <w:pPr>
      <w:spacing w:before="120" w:after="120"/>
    </w:pPr>
    <w:rPr>
      <w:b/>
      <w:bCs/>
      <w:sz w:val="20"/>
      <w:szCs w:val="20"/>
    </w:rPr>
  </w:style>
  <w:style w:type="character" w:styleId="Hyperlink">
    <w:name w:val="Hyperlink"/>
    <w:rsid w:val="003B0686"/>
    <w:rPr>
      <w:rFonts w:ascii="Arial" w:hAnsi="Arial"/>
      <w:b/>
      <w:color w:val="0000FF"/>
      <w:sz w:val="22"/>
      <w:szCs w:val="24"/>
      <w:u w:val="none"/>
    </w:rPr>
  </w:style>
  <w:style w:type="character" w:customStyle="1" w:styleId="ScienceStdChar">
    <w:name w:val="ScienceStd Char"/>
    <w:link w:val="ScienceStd"/>
    <w:rsid w:val="00D449A4"/>
    <w:rPr>
      <w:rFonts w:ascii="Arial" w:hAnsi="Arial"/>
      <w:sz w:val="24"/>
      <w:szCs w:val="24"/>
      <w:lang w:val="en-US" w:eastAsia="en-US" w:bidi="ar-SA"/>
    </w:rPr>
  </w:style>
  <w:style w:type="paragraph" w:customStyle="1" w:styleId="ScienceStd">
    <w:name w:val="ScienceStd"/>
    <w:basedOn w:val="Normal"/>
    <w:link w:val="ScienceStdChar"/>
    <w:rsid w:val="00E56BAB"/>
    <w:pPr>
      <w:ind w:left="1267" w:hanging="547"/>
    </w:pPr>
  </w:style>
  <w:style w:type="table" w:styleId="TableGrid">
    <w:name w:val="Table Grid"/>
    <w:basedOn w:val="TableNormal"/>
    <w:rsid w:val="00261D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3B0686"/>
    <w:rPr>
      <w:rFonts w:ascii="Arial" w:hAnsi="Arial"/>
      <w:color w:val="800080"/>
      <w:sz w:val="22"/>
      <w:szCs w:val="24"/>
      <w:u w:val="none"/>
    </w:rPr>
  </w:style>
  <w:style w:type="paragraph" w:styleId="Footer">
    <w:name w:val="footer"/>
    <w:basedOn w:val="Normal"/>
    <w:link w:val="FooterChar"/>
    <w:rsid w:val="00E56BAB"/>
    <w:pPr>
      <w:jc w:val="right"/>
    </w:pPr>
    <w:rPr>
      <w:sz w:val="20"/>
    </w:rPr>
  </w:style>
  <w:style w:type="character" w:styleId="PageNumber">
    <w:name w:val="page number"/>
    <w:rsid w:val="00E56BAB"/>
    <w:rPr>
      <w:rFonts w:ascii="Arial" w:hAnsi="Arial"/>
      <w:sz w:val="20"/>
    </w:rPr>
  </w:style>
  <w:style w:type="paragraph" w:customStyle="1" w:styleId="ActivityBody">
    <w:name w:val="ActivityBody"/>
    <w:link w:val="ActivityBodyChar"/>
    <w:rsid w:val="00CF6E1D"/>
    <w:pPr>
      <w:ind w:left="360"/>
    </w:pPr>
    <w:rPr>
      <w:rFonts w:ascii="Arial" w:hAnsi="Arial" w:cs="Arial"/>
      <w:sz w:val="22"/>
      <w:szCs w:val="24"/>
    </w:rPr>
  </w:style>
  <w:style w:type="character" w:customStyle="1" w:styleId="ActivityBodyChar">
    <w:name w:val="ActivityBody Char"/>
    <w:link w:val="ActivityBody"/>
    <w:rsid w:val="00CF6E1D"/>
    <w:rPr>
      <w:rFonts w:ascii="Arial" w:hAnsi="Arial" w:cs="Arial"/>
      <w:sz w:val="22"/>
      <w:szCs w:val="24"/>
    </w:rPr>
  </w:style>
  <w:style w:type="paragraph" w:customStyle="1" w:styleId="ActivitySection">
    <w:name w:val="ActivitySection"/>
    <w:basedOn w:val="Normal"/>
    <w:link w:val="ActivitySectionCharChar"/>
    <w:rsid w:val="00CF6E1D"/>
    <w:pPr>
      <w:spacing w:after="120"/>
      <w:contextualSpacing/>
    </w:pPr>
    <w:rPr>
      <w:b/>
      <w:sz w:val="28"/>
      <w:szCs w:val="32"/>
    </w:rPr>
  </w:style>
  <w:style w:type="character" w:customStyle="1" w:styleId="ActivitySectionCharChar">
    <w:name w:val="ActivitySection Char Char"/>
    <w:link w:val="ActivitySection"/>
    <w:rsid w:val="00CF6E1D"/>
    <w:rPr>
      <w:rFonts w:ascii="Arial" w:hAnsi="Arial"/>
      <w:b/>
      <w:sz w:val="28"/>
      <w:szCs w:val="32"/>
    </w:rPr>
  </w:style>
  <w:style w:type="character" w:styleId="CommentReference">
    <w:name w:val="annotation reference"/>
    <w:semiHidden/>
    <w:rsid w:val="00E56BAB"/>
    <w:rPr>
      <w:sz w:val="16"/>
      <w:szCs w:val="16"/>
    </w:rPr>
  </w:style>
  <w:style w:type="paragraph" w:styleId="CommentText">
    <w:name w:val="annotation text"/>
    <w:basedOn w:val="Normal"/>
    <w:semiHidden/>
    <w:rsid w:val="00E56BAB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E56BAB"/>
    <w:rPr>
      <w:b/>
      <w:bCs/>
    </w:rPr>
  </w:style>
  <w:style w:type="paragraph" w:customStyle="1" w:styleId="StdHeading">
    <w:name w:val="StdHeading"/>
    <w:rsid w:val="003B0686"/>
    <w:pPr>
      <w:spacing w:after="120"/>
      <w:ind w:left="360"/>
    </w:pPr>
    <w:rPr>
      <w:rFonts w:ascii="Arial" w:hAnsi="Arial"/>
      <w:b/>
      <w:i/>
      <w:sz w:val="28"/>
      <w:szCs w:val="32"/>
    </w:rPr>
  </w:style>
  <w:style w:type="paragraph" w:customStyle="1" w:styleId="StdsTable">
    <w:name w:val="StdsTable"/>
    <w:basedOn w:val="Normal"/>
    <w:rsid w:val="00E56BAB"/>
    <w:pPr>
      <w:ind w:left="288"/>
    </w:pPr>
    <w:rPr>
      <w:rFonts w:cs="Arial"/>
      <w:b/>
      <w:bCs/>
    </w:rPr>
  </w:style>
  <w:style w:type="paragraph" w:customStyle="1" w:styleId="ScienceStdSubBullet">
    <w:name w:val="ScienceStdSubBullet"/>
    <w:rsid w:val="003B0686"/>
    <w:pPr>
      <w:numPr>
        <w:numId w:val="6"/>
      </w:numPr>
      <w:spacing w:after="120"/>
      <w:contextualSpacing/>
    </w:pPr>
    <w:rPr>
      <w:rFonts w:ascii="Arial" w:hAnsi="Arial" w:cs="Arial"/>
      <w:sz w:val="22"/>
      <w:szCs w:val="24"/>
    </w:rPr>
  </w:style>
  <w:style w:type="paragraph" w:customStyle="1" w:styleId="AssessHeading">
    <w:name w:val="AssessHeading"/>
    <w:basedOn w:val="Normal"/>
    <w:rsid w:val="003B0686"/>
    <w:pPr>
      <w:spacing w:after="120"/>
    </w:pPr>
    <w:rPr>
      <w:i/>
    </w:rPr>
  </w:style>
  <w:style w:type="character" w:customStyle="1" w:styleId="KeyTerm">
    <w:name w:val="KeyTerm"/>
    <w:rsid w:val="00CF6E1D"/>
    <w:rPr>
      <w:rFonts w:ascii="Arial" w:hAnsi="Arial"/>
      <w:b/>
      <w:bCs/>
      <w:sz w:val="22"/>
    </w:rPr>
  </w:style>
  <w:style w:type="character" w:customStyle="1" w:styleId="KeyTermItalic">
    <w:name w:val="KeyTerm + Italic"/>
    <w:rsid w:val="00CF6E1D"/>
    <w:rPr>
      <w:rFonts w:ascii="Arial" w:hAnsi="Arial"/>
      <w:b/>
      <w:bCs/>
      <w:i/>
      <w:iCs/>
      <w:sz w:val="22"/>
    </w:rPr>
  </w:style>
  <w:style w:type="paragraph" w:customStyle="1" w:styleId="InstrResList">
    <w:name w:val="InstrResList"/>
    <w:basedOn w:val="Normal"/>
    <w:rsid w:val="00E56BAB"/>
    <w:pPr>
      <w:spacing w:after="120"/>
      <w:ind w:left="720"/>
    </w:pPr>
    <w:rPr>
      <w:b/>
      <w:bCs/>
      <w:szCs w:val="20"/>
    </w:rPr>
  </w:style>
  <w:style w:type="paragraph" w:customStyle="1" w:styleId="InstrResHeading">
    <w:name w:val="InstrResHeading"/>
    <w:basedOn w:val="ActivityBody"/>
    <w:rsid w:val="00E56BAB"/>
    <w:pPr>
      <w:spacing w:before="120" w:after="120"/>
    </w:pPr>
    <w:rPr>
      <w:rFonts w:cs="Times New Roman"/>
      <w:szCs w:val="20"/>
    </w:rPr>
  </w:style>
  <w:style w:type="paragraph" w:customStyle="1" w:styleId="APAStyle">
    <w:name w:val="APAStyle"/>
    <w:basedOn w:val="Normal"/>
    <w:link w:val="APAStyleChar"/>
    <w:rsid w:val="003B0686"/>
    <w:pPr>
      <w:spacing w:after="120"/>
      <w:ind w:left="1800" w:hanging="720"/>
    </w:pPr>
    <w:rPr>
      <w:szCs w:val="20"/>
    </w:rPr>
  </w:style>
  <w:style w:type="character" w:customStyle="1" w:styleId="APAStyleChar">
    <w:name w:val="APAStyle Char"/>
    <w:link w:val="APAStyle"/>
    <w:rsid w:val="003B0686"/>
    <w:rPr>
      <w:rFonts w:ascii="Arial" w:hAnsi="Arial"/>
      <w:sz w:val="22"/>
    </w:rPr>
  </w:style>
  <w:style w:type="paragraph" w:customStyle="1" w:styleId="APAStyleItalic">
    <w:name w:val="APAStyle + Italic"/>
    <w:basedOn w:val="APAStyle"/>
    <w:link w:val="APAStyleItalicCharChar"/>
    <w:rsid w:val="00E56BAB"/>
    <w:rPr>
      <w:i/>
      <w:iCs/>
    </w:rPr>
  </w:style>
  <w:style w:type="character" w:customStyle="1" w:styleId="APAStyleItalicCharChar">
    <w:name w:val="APAStyle + Italic Char Char"/>
    <w:link w:val="APAStyleItalic"/>
    <w:rsid w:val="00E56BAB"/>
    <w:rPr>
      <w:rFonts w:ascii="Arial" w:hAnsi="Arial"/>
      <w:i/>
      <w:iCs/>
      <w:sz w:val="24"/>
      <w:lang w:val="en-US" w:eastAsia="en-US" w:bidi="ar-SA"/>
    </w:rPr>
  </w:style>
  <w:style w:type="paragraph" w:customStyle="1" w:styleId="ScienceStdBold">
    <w:name w:val="ScienceStdBold"/>
    <w:basedOn w:val="ScienceStd"/>
    <w:link w:val="ScienceStdBoldChar"/>
    <w:rsid w:val="00E56BAB"/>
    <w:rPr>
      <w:b/>
      <w:bCs/>
    </w:rPr>
  </w:style>
  <w:style w:type="character" w:customStyle="1" w:styleId="ScienceStdBoldChar">
    <w:name w:val="ScienceStdBold Char"/>
    <w:link w:val="ScienceStdBold"/>
    <w:rsid w:val="00E56BAB"/>
    <w:rPr>
      <w:rFonts w:ascii="Arial" w:hAnsi="Arial"/>
      <w:b/>
      <w:bCs/>
      <w:sz w:val="24"/>
      <w:szCs w:val="24"/>
      <w:lang w:val="en-US" w:eastAsia="en-US" w:bidi="ar-SA"/>
    </w:rPr>
  </w:style>
  <w:style w:type="paragraph" w:customStyle="1" w:styleId="StandardBullet">
    <w:name w:val="StandardBullet"/>
    <w:basedOn w:val="Normal"/>
    <w:rsid w:val="00E56BAB"/>
    <w:pPr>
      <w:numPr>
        <w:numId w:val="5"/>
      </w:numPr>
      <w:spacing w:after="120"/>
      <w:contextualSpacing/>
    </w:pPr>
    <w:rPr>
      <w:b/>
    </w:rPr>
  </w:style>
  <w:style w:type="paragraph" w:customStyle="1" w:styleId="Picture">
    <w:name w:val="Picture"/>
    <w:basedOn w:val="Normal"/>
    <w:rsid w:val="00E56BAB"/>
    <w:pPr>
      <w:jc w:val="right"/>
    </w:pPr>
    <w:rPr>
      <w:szCs w:val="20"/>
    </w:rPr>
  </w:style>
  <w:style w:type="paragraph" w:customStyle="1" w:styleId="ActivityBodyItalic">
    <w:name w:val="ActivityBody + Italic"/>
    <w:basedOn w:val="ActivityBody"/>
    <w:rsid w:val="00E56BAB"/>
    <w:rPr>
      <w:i/>
      <w:iCs/>
    </w:rPr>
  </w:style>
  <w:style w:type="character" w:customStyle="1" w:styleId="Italic">
    <w:name w:val="Italic"/>
    <w:rsid w:val="00CF6E1D"/>
    <w:rPr>
      <w:i/>
      <w:iCs/>
      <w:sz w:val="22"/>
    </w:rPr>
  </w:style>
  <w:style w:type="paragraph" w:customStyle="1" w:styleId="DaytoDay">
    <w:name w:val="DaytoDay"/>
    <w:basedOn w:val="ActivityBody"/>
    <w:rsid w:val="00E56BAB"/>
    <w:pPr>
      <w:spacing w:before="120" w:after="120"/>
    </w:pPr>
    <w:rPr>
      <w:rFonts w:cs="Times New Roman"/>
      <w:b/>
      <w:szCs w:val="20"/>
    </w:rPr>
  </w:style>
  <w:style w:type="paragraph" w:customStyle="1" w:styleId="StdBullets">
    <w:name w:val="StdBullets"/>
    <w:basedOn w:val="StandardBullet"/>
    <w:rsid w:val="00E56BAB"/>
    <w:pPr>
      <w:numPr>
        <w:numId w:val="1"/>
      </w:numPr>
    </w:pPr>
    <w:rPr>
      <w:rFonts w:cs="Arial"/>
      <w:b w:val="0"/>
    </w:rPr>
  </w:style>
  <w:style w:type="paragraph" w:customStyle="1" w:styleId="ActivityBodyItalicandBold">
    <w:name w:val="ActivityBody + Italic and Bold"/>
    <w:basedOn w:val="Normal"/>
    <w:rsid w:val="001F5964"/>
    <w:pPr>
      <w:ind w:left="360"/>
    </w:pPr>
    <w:rPr>
      <w:b/>
      <w:i/>
      <w:iCs/>
    </w:rPr>
  </w:style>
  <w:style w:type="paragraph" w:customStyle="1" w:styleId="RubricHeadings">
    <w:name w:val="Rubric Headings"/>
    <w:basedOn w:val="Normal"/>
    <w:rsid w:val="001F5964"/>
    <w:pPr>
      <w:jc w:val="center"/>
    </w:pPr>
    <w:rPr>
      <w:b/>
      <w:bCs/>
      <w:szCs w:val="20"/>
    </w:rPr>
  </w:style>
  <w:style w:type="paragraph" w:customStyle="1" w:styleId="PictureCentered">
    <w:name w:val="Picture Centered"/>
    <w:basedOn w:val="Picture"/>
    <w:rsid w:val="001F5964"/>
    <w:pPr>
      <w:jc w:val="center"/>
    </w:pPr>
  </w:style>
  <w:style w:type="paragraph" w:customStyle="1" w:styleId="Activitysub2">
    <w:name w:val="Activity sub 2"/>
    <w:basedOn w:val="Normal"/>
    <w:rsid w:val="00CF6E1D"/>
    <w:pPr>
      <w:numPr>
        <w:numId w:val="4"/>
      </w:numPr>
      <w:spacing w:after="120"/>
      <w:contextualSpacing/>
    </w:pPr>
    <w:rPr>
      <w:rFonts w:cs="Arial"/>
    </w:rPr>
  </w:style>
  <w:style w:type="paragraph" w:customStyle="1" w:styleId="AlphaGlossary">
    <w:name w:val="AlphaGlossary"/>
    <w:basedOn w:val="Normal"/>
    <w:rsid w:val="001F5964"/>
    <w:pPr>
      <w:spacing w:before="120" w:after="120"/>
    </w:pPr>
    <w:rPr>
      <w:b/>
      <w:bCs/>
      <w:sz w:val="28"/>
      <w:szCs w:val="20"/>
    </w:rPr>
  </w:style>
  <w:style w:type="paragraph" w:customStyle="1" w:styleId="Perobj">
    <w:name w:val="Perobj"/>
    <w:basedOn w:val="Normal"/>
    <w:rsid w:val="00E56BAB"/>
    <w:pPr>
      <w:spacing w:after="120"/>
      <w:ind w:firstLine="360"/>
    </w:pPr>
    <w:rPr>
      <w:rFonts w:cs="Arial"/>
      <w:i/>
      <w:iCs/>
    </w:rPr>
  </w:style>
  <w:style w:type="character" w:customStyle="1" w:styleId="Bold">
    <w:name w:val="Bold"/>
    <w:rsid w:val="00CF6E1D"/>
    <w:rPr>
      <w:rFonts w:ascii="Arial" w:hAnsi="Arial"/>
      <w:b/>
      <w:sz w:val="22"/>
      <w:u w:val="none"/>
    </w:rPr>
  </w:style>
  <w:style w:type="paragraph" w:customStyle="1" w:styleId="Pictureleft">
    <w:name w:val="Picture left"/>
    <w:basedOn w:val="Picture"/>
    <w:rsid w:val="00E56BAB"/>
    <w:pPr>
      <w:jc w:val="left"/>
    </w:pPr>
  </w:style>
  <w:style w:type="character" w:customStyle="1" w:styleId="RubricEntries10pt">
    <w:name w:val="Rubric Entries 10 pt"/>
    <w:rsid w:val="00E56BAB"/>
    <w:rPr>
      <w:rFonts w:ascii="Arial" w:hAnsi="Arial"/>
      <w:sz w:val="20"/>
    </w:rPr>
  </w:style>
  <w:style w:type="character" w:customStyle="1" w:styleId="RubricTitles10pt">
    <w:name w:val="Rubric Titles 10 pt"/>
    <w:rsid w:val="00E56BAB"/>
    <w:rPr>
      <w:rFonts w:ascii="Arial" w:hAnsi="Arial"/>
      <w:b/>
      <w:bCs/>
      <w:sz w:val="20"/>
    </w:rPr>
  </w:style>
  <w:style w:type="paragraph" w:customStyle="1" w:styleId="RubricHeadings10pt">
    <w:name w:val="Rubric Headings + 10 pt"/>
    <w:basedOn w:val="RubricHeadings"/>
    <w:rsid w:val="00E56BAB"/>
    <w:rPr>
      <w:sz w:val="20"/>
    </w:rPr>
  </w:style>
  <w:style w:type="paragraph" w:customStyle="1" w:styleId="RubricTitles">
    <w:name w:val="Rubric Titles"/>
    <w:basedOn w:val="StdsTable"/>
    <w:rsid w:val="00E56BAB"/>
    <w:pPr>
      <w:ind w:left="0"/>
    </w:pPr>
    <w:rPr>
      <w:rFonts w:cs="Times New Roman"/>
      <w:szCs w:val="20"/>
    </w:rPr>
  </w:style>
  <w:style w:type="paragraph" w:customStyle="1" w:styleId="Activitybullet">
    <w:name w:val="Activitybullet"/>
    <w:basedOn w:val="Normal"/>
    <w:rsid w:val="00CF6E1D"/>
    <w:pPr>
      <w:numPr>
        <w:numId w:val="3"/>
      </w:numPr>
      <w:spacing w:after="60"/>
      <w:contextualSpacing/>
    </w:pPr>
    <w:rPr>
      <w:szCs w:val="20"/>
    </w:rPr>
  </w:style>
  <w:style w:type="paragraph" w:customStyle="1" w:styleId="GlossaryLettersCenter">
    <w:name w:val="GlossaryLettersCenter"/>
    <w:basedOn w:val="Normal"/>
    <w:rsid w:val="003B0686"/>
    <w:pPr>
      <w:jc w:val="center"/>
    </w:pPr>
    <w:rPr>
      <w:b/>
      <w:bCs/>
      <w:sz w:val="28"/>
      <w:szCs w:val="20"/>
    </w:rPr>
  </w:style>
  <w:style w:type="paragraph" w:customStyle="1" w:styleId="CaptionCentered">
    <w:name w:val="Caption + Centered"/>
    <w:basedOn w:val="Caption"/>
    <w:rsid w:val="00E56BAB"/>
    <w:pPr>
      <w:jc w:val="center"/>
    </w:pPr>
  </w:style>
  <w:style w:type="paragraph" w:customStyle="1" w:styleId="MatrixStdsTable">
    <w:name w:val="Matrix StdsTable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MatrixStdsTableItalic">
    <w:name w:val="Matrix StdsTable + Italic"/>
    <w:basedOn w:val="MatrixStdsTable"/>
    <w:rsid w:val="00E56BAB"/>
    <w:rPr>
      <w:i/>
      <w:iCs/>
    </w:rPr>
  </w:style>
  <w:style w:type="paragraph" w:customStyle="1" w:styleId="MathMatrixEntries">
    <w:name w:val="Math Matrix Entries"/>
    <w:basedOn w:val="Normal"/>
    <w:rsid w:val="00E56BAB"/>
    <w:pPr>
      <w:jc w:val="center"/>
    </w:pPr>
    <w:rPr>
      <w:b/>
      <w:sz w:val="20"/>
    </w:rPr>
  </w:style>
  <w:style w:type="paragraph" w:customStyle="1" w:styleId="ActivityNumbers">
    <w:name w:val="Activity Numbers"/>
    <w:basedOn w:val="Normal"/>
    <w:rsid w:val="00CF6E1D"/>
    <w:pPr>
      <w:numPr>
        <w:numId w:val="8"/>
      </w:numPr>
      <w:spacing w:after="120"/>
    </w:pPr>
    <w:rPr>
      <w:rFonts w:cs="Arial"/>
    </w:rPr>
  </w:style>
  <w:style w:type="paragraph" w:customStyle="1" w:styleId="MatrixRubricEntries">
    <w:name w:val="Matrix Rubric Entries"/>
    <w:basedOn w:val="Normal"/>
    <w:rsid w:val="00125FE3"/>
    <w:rPr>
      <w:sz w:val="20"/>
    </w:rPr>
  </w:style>
  <w:style w:type="paragraph" w:customStyle="1" w:styleId="MatrixSymbolEntries">
    <w:name w:val="Matrix Symbol Entries"/>
    <w:basedOn w:val="Normal"/>
    <w:rsid w:val="00E56BAB"/>
    <w:pPr>
      <w:jc w:val="center"/>
    </w:pPr>
    <w:rPr>
      <w:b/>
      <w:sz w:val="20"/>
    </w:rPr>
  </w:style>
  <w:style w:type="paragraph" w:customStyle="1" w:styleId="MatrixStandards">
    <w:name w:val="Matrix Standards"/>
    <w:basedOn w:val="Normal"/>
    <w:rsid w:val="00E56BAB"/>
    <w:rPr>
      <w:sz w:val="20"/>
    </w:rPr>
  </w:style>
  <w:style w:type="paragraph" w:customStyle="1" w:styleId="MatrixStandardsBold">
    <w:name w:val="Matrix Standards Bold"/>
    <w:basedOn w:val="MatrixStandards"/>
    <w:rsid w:val="00E56BAB"/>
    <w:rPr>
      <w:b/>
      <w:bCs/>
    </w:rPr>
  </w:style>
  <w:style w:type="paragraph" w:customStyle="1" w:styleId="MatrixStdsBoldItalic">
    <w:name w:val="Matrix Stds Bold + Italic"/>
    <w:basedOn w:val="MatrixStandardsBold"/>
    <w:rsid w:val="00E56BAB"/>
    <w:rPr>
      <w:i/>
      <w:iCs/>
    </w:rPr>
  </w:style>
  <w:style w:type="paragraph" w:customStyle="1" w:styleId="MatrixBullets">
    <w:name w:val="Matrix Bullets"/>
    <w:rsid w:val="00E56BAB"/>
    <w:pPr>
      <w:numPr>
        <w:numId w:val="7"/>
      </w:numPr>
    </w:pPr>
    <w:rPr>
      <w:rFonts w:ascii="Arial" w:hAnsi="Arial"/>
    </w:rPr>
  </w:style>
  <w:style w:type="paragraph" w:customStyle="1" w:styleId="RubricEntries10ptCentered">
    <w:name w:val="Rubric Entries 10 pt Centered"/>
    <w:basedOn w:val="Normal"/>
    <w:rsid w:val="00125FE3"/>
    <w:pPr>
      <w:jc w:val="center"/>
    </w:pPr>
    <w:rPr>
      <w:sz w:val="20"/>
    </w:rPr>
  </w:style>
  <w:style w:type="paragraph" w:customStyle="1" w:styleId="AnsKeyCentered">
    <w:name w:val="Ans Key Centered"/>
    <w:basedOn w:val="Normal"/>
    <w:rsid w:val="003B0686"/>
    <w:pPr>
      <w:jc w:val="center"/>
    </w:pPr>
    <w:rPr>
      <w:b/>
      <w:bCs/>
      <w:color w:val="FF0000"/>
      <w:szCs w:val="20"/>
    </w:rPr>
  </w:style>
  <w:style w:type="paragraph" w:customStyle="1" w:styleId="StdsTableCentered">
    <w:name w:val="StdsTable Centered"/>
    <w:basedOn w:val="StdsTable"/>
    <w:rsid w:val="00E56BAB"/>
    <w:pPr>
      <w:ind w:left="0"/>
      <w:jc w:val="center"/>
    </w:pPr>
    <w:rPr>
      <w:rFonts w:cs="Times New Roman"/>
      <w:szCs w:val="20"/>
    </w:rPr>
  </w:style>
  <w:style w:type="paragraph" w:customStyle="1" w:styleId="APBHeading">
    <w:name w:val="APBHeading"/>
    <w:basedOn w:val="Normal"/>
    <w:rsid w:val="007C60E2"/>
    <w:pPr>
      <w:shd w:val="clear" w:color="auto" w:fill="F5E571"/>
    </w:pPr>
    <w:rPr>
      <w:sz w:val="40"/>
      <w:szCs w:val="20"/>
    </w:rPr>
  </w:style>
  <w:style w:type="table" w:customStyle="1" w:styleId="ConnectionsLogos">
    <w:name w:val="Connections Logos"/>
    <w:basedOn w:val="TableNormal"/>
    <w:rsid w:val="00164A78"/>
    <w:rPr>
      <w:rFonts w:ascii="Arial" w:hAnsi="Arial"/>
    </w:rPr>
    <w:tblPr/>
  </w:style>
  <w:style w:type="numbering" w:customStyle="1" w:styleId="StyleBulleted">
    <w:name w:val="Style Bulleted"/>
    <w:basedOn w:val="NoList"/>
    <w:rsid w:val="00E70B1A"/>
    <w:pPr>
      <w:numPr>
        <w:numId w:val="10"/>
      </w:numPr>
    </w:pPr>
  </w:style>
  <w:style w:type="paragraph" w:customStyle="1" w:styleId="StyleRedCentered">
    <w:name w:val="Style Red Centered"/>
    <w:basedOn w:val="Normal"/>
    <w:rsid w:val="00395386"/>
    <w:pPr>
      <w:jc w:val="center"/>
    </w:pPr>
    <w:rPr>
      <w:color w:val="FF0000"/>
      <w:szCs w:val="20"/>
    </w:rPr>
  </w:style>
  <w:style w:type="paragraph" w:styleId="Header">
    <w:name w:val="header"/>
    <w:basedOn w:val="Normal"/>
    <w:link w:val="HeaderChar"/>
    <w:rsid w:val="003B068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3B0686"/>
    <w:rPr>
      <w:rFonts w:ascii="Arial" w:hAnsi="Arial"/>
      <w:sz w:val="22"/>
      <w:szCs w:val="24"/>
    </w:rPr>
  </w:style>
  <w:style w:type="character" w:customStyle="1" w:styleId="FooterChar">
    <w:name w:val="Footer Char"/>
    <w:link w:val="Footer"/>
    <w:rsid w:val="00E03370"/>
    <w:rPr>
      <w:rFonts w:ascii="Arial" w:hAnsi="Arial"/>
      <w:szCs w:val="24"/>
    </w:rPr>
  </w:style>
  <w:style w:type="table" w:styleId="PlainTable4">
    <w:name w:val="Plain Table 4"/>
    <w:basedOn w:val="TableNormal"/>
    <w:uiPriority w:val="44"/>
    <w:rsid w:val="00E03370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lanie\AppData\Roaming\Microsoft\Templates\APB_Activity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64693-2BA4-41A4-85D8-D58B67A9B2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APB_Activity_Template</Template>
  <TotalTime>1</TotalTime>
  <Pages>3</Pages>
  <Words>398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Activity 1.2.1 Deciphering SDS</vt:lpstr>
    </vt:vector>
  </TitlesOfParts>
  <Manager>Dan Jansen</Manager>
  <Company>Curriculum for Agricultural Science Education</Company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Activity 1.2.1 Deciphering SDS</dc:title>
  <dc:subject>APB - Unit 1 - Lesson 1.2 Standard Operating Procedures</dc:subject>
  <dc:creator>Marlene Jansen;Stephanie Mohr</dc:creator>
  <cp:keywords/>
  <dc:description/>
  <cp:lastModifiedBy>Melanie Bloom</cp:lastModifiedBy>
  <cp:revision>3</cp:revision>
  <cp:lastPrinted>2016-03-01T01:07:00Z</cp:lastPrinted>
  <dcterms:created xsi:type="dcterms:W3CDTF">2016-01-06T19:16:00Z</dcterms:created>
  <dcterms:modified xsi:type="dcterms:W3CDTF">2016-03-01T01:07:00Z</dcterms:modified>
</cp:coreProperties>
</file>